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both"/>
        <w:rPr>
          <w:rFonts w:ascii="Cambria" w:hAnsi="Cambria"/>
          <w:b/>
          <w:bCs/>
          <w:sz w:val="32"/>
          <w:szCs w:val="32"/>
        </w:rPr>
      </w:pPr>
      <w:r>
        <w:rPr>
          <w:rFonts w:ascii="Cambria" w:hAnsi="Cambria"/>
          <w:b/>
          <w:bCs/>
          <w:sz w:val="32"/>
          <w:szCs w:val="32"/>
        </w:rPr>
        <w:t xml:space="preserve">I. </w:t>
      </w:r>
      <w:r>
        <w:rPr>
          <w:rFonts w:ascii="Cambria" w:hAnsi="Cambria"/>
          <w:b/>
          <w:bCs/>
          <w:sz w:val="32"/>
          <w:szCs w:val="32"/>
        </w:rPr>
        <w:t>Réseaux Wi-Fi :</w:t>
      </w:r>
    </w:p>
    <w:p>
      <w:pPr>
        <w:pStyle w:val="style0"/>
        <w:jc w:val="both"/>
        <w:rPr>
          <w:rFonts w:ascii="Cambria" w:hAnsi="Cambria"/>
          <w:b/>
          <w:bCs/>
          <w:sz w:val="24"/>
          <w:szCs w:val="24"/>
        </w:rPr>
      </w:pPr>
      <w:r>
        <w:rPr>
          <w:rFonts w:ascii="Cambria" w:hAnsi="Cambria"/>
          <w:sz w:val="24"/>
          <w:szCs w:val="24"/>
        </w:rPr>
        <w:t xml:space="preserve">Le </w:t>
      </w:r>
      <w:r>
        <w:rPr>
          <w:rFonts w:ascii="Cambria" w:hAnsi="Cambria"/>
          <w:b/>
          <w:bCs/>
          <w:sz w:val="24"/>
          <w:szCs w:val="24"/>
        </w:rPr>
        <w:t>Wi-Fi</w:t>
      </w:r>
      <w:r>
        <w:rPr>
          <w:rStyle w:val="style4098"/>
          <w:rFonts w:ascii="Cambria" w:hAnsi="Cambria"/>
          <w:sz w:val="24"/>
          <w:szCs w:val="24"/>
          <w:vertAlign w:val="superscript"/>
          <w:specVanish w:val="false"/>
        </w:rPr>
        <w:t>[]</w:t>
      </w:r>
      <w:r>
        <w:rPr>
          <w:rStyle w:val="style4098"/>
          <w:rFonts w:ascii="Cambria" w:hAnsi="Cambria"/>
          <w:vanish w:val="false"/>
          <w:sz w:val="24"/>
          <w:szCs w:val="24"/>
          <w:vertAlign w:val="superscript"/>
          <w:specVanish w:val="false"/>
        </w:rPr>
        <w:t xml:space="preserve"> </w:t>
      </w:r>
      <w:r>
        <w:rPr>
          <w:rFonts w:ascii="Cambria" w:hAnsi="Cambria"/>
          <w:sz w:val="24"/>
          <w:szCs w:val="24"/>
        </w:rPr>
        <w:t xml:space="preserve">est une technologie permettant de relier sans fil plusieurs </w:t>
      </w:r>
      <w:r>
        <w:rPr/>
        <w:fldChar w:fldCharType="begin"/>
      </w:r>
      <w:r>
        <w:instrText xml:space="preserve"> HYPERLINK "http://fr.wikipedia.org/wiki/Appareil_informatique" \o "Appareil informatique" </w:instrText>
      </w:r>
      <w:r>
        <w:rPr/>
        <w:fldChar w:fldCharType="separate"/>
      </w:r>
      <w:r>
        <w:rPr>
          <w:rStyle w:val="style85"/>
          <w:rFonts w:ascii="Cambria" w:hAnsi="Cambria"/>
          <w:color w:val="auto"/>
          <w:sz w:val="24"/>
          <w:szCs w:val="24"/>
          <w:u w:val="none"/>
        </w:rPr>
        <w:t>appareils informatiques</w:t>
      </w:r>
      <w:r>
        <w:rPr/>
        <w:fldChar w:fldCharType="end"/>
      </w:r>
      <w:r>
        <w:rPr>
          <w:rFonts w:ascii="Cambria" w:hAnsi="Cambria"/>
          <w:sz w:val="24"/>
          <w:szCs w:val="24"/>
        </w:rPr>
        <w:t xml:space="preserve"> (</w:t>
      </w:r>
      <w:r>
        <w:rPr/>
        <w:fldChar w:fldCharType="begin"/>
      </w:r>
      <w:r>
        <w:instrText xml:space="preserve"> HYPERLINK "http://fr.wikipedia.org/wiki/Ordinateur" \o "Ordinateur" </w:instrText>
      </w:r>
      <w:r>
        <w:rPr/>
        <w:fldChar w:fldCharType="separate"/>
      </w:r>
      <w:r>
        <w:rPr>
          <w:rStyle w:val="style85"/>
          <w:rFonts w:ascii="Cambria" w:hAnsi="Cambria"/>
          <w:color w:val="auto"/>
          <w:sz w:val="24"/>
          <w:szCs w:val="24"/>
          <w:u w:val="none"/>
        </w:rPr>
        <w:t>ordinateur</w:t>
      </w:r>
      <w:r>
        <w:rPr/>
        <w:fldChar w:fldCharType="end"/>
      </w:r>
      <w:r>
        <w:rPr>
          <w:rFonts w:ascii="Cambria" w:hAnsi="Cambria"/>
          <w:sz w:val="24"/>
          <w:szCs w:val="24"/>
        </w:rPr>
        <w:t xml:space="preserve">, </w:t>
      </w:r>
      <w:r>
        <w:rPr/>
        <w:fldChar w:fldCharType="begin"/>
      </w:r>
      <w:r>
        <w:instrText xml:space="preserve"> HYPERLINK "http://fr.wikipedia.org/wiki/Routeur" \o "Routeur" </w:instrText>
      </w:r>
      <w:r>
        <w:rPr/>
        <w:fldChar w:fldCharType="separate"/>
      </w:r>
      <w:r>
        <w:rPr>
          <w:rStyle w:val="style85"/>
          <w:rFonts w:ascii="Cambria" w:hAnsi="Cambria"/>
          <w:color w:val="auto"/>
          <w:sz w:val="24"/>
          <w:szCs w:val="24"/>
          <w:u w:val="none"/>
        </w:rPr>
        <w:t>routeur</w:t>
      </w:r>
      <w:r>
        <w:rPr/>
        <w:fldChar w:fldCharType="end"/>
      </w:r>
      <w:r>
        <w:rPr>
          <w:rFonts w:ascii="Cambria" w:hAnsi="Cambria"/>
          <w:sz w:val="24"/>
          <w:szCs w:val="24"/>
        </w:rPr>
        <w:t xml:space="preserve">, Internet, etc.) au sein d'un </w:t>
      </w:r>
      <w:r>
        <w:rPr/>
        <w:fldChar w:fldCharType="begin"/>
      </w:r>
      <w:r>
        <w:instrText xml:space="preserve"> HYPERLINK "http://fr.wikipedia.org/wiki/RÃ©seau_informatique" \o "Réseau informatique" </w:instrText>
      </w:r>
      <w:r>
        <w:rPr/>
        <w:fldChar w:fldCharType="separate"/>
      </w:r>
      <w:r>
        <w:rPr>
          <w:rStyle w:val="style85"/>
          <w:rFonts w:ascii="Cambria" w:hAnsi="Cambria"/>
          <w:color w:val="auto"/>
          <w:sz w:val="24"/>
          <w:szCs w:val="24"/>
          <w:u w:val="none"/>
        </w:rPr>
        <w:t>réseau informatique</w:t>
      </w:r>
      <w:r>
        <w:rPr/>
        <w:fldChar w:fldCharType="end"/>
      </w:r>
      <w:r>
        <w:rPr>
          <w:rFonts w:ascii="Cambria" w:hAnsi="Cambria"/>
          <w:sz w:val="24"/>
          <w:szCs w:val="24"/>
        </w:rPr>
        <w:t xml:space="preserve">.  Cette technologie est régie par le groupe de normes </w:t>
      </w:r>
      <w:r>
        <w:rPr/>
        <w:fldChar w:fldCharType="begin"/>
      </w:r>
      <w:r>
        <w:instrText xml:space="preserve"> HYPERLINK "http://fr.wikipedia.org/wiki/IEEE_802.11" \o "IEEE 802.11" </w:instrText>
      </w:r>
      <w:r>
        <w:rPr/>
        <w:fldChar w:fldCharType="separate"/>
      </w:r>
      <w:r>
        <w:rPr>
          <w:rStyle w:val="style85"/>
          <w:rFonts w:ascii="Cambria" w:hAnsi="Cambria"/>
          <w:color w:val="auto"/>
          <w:sz w:val="24"/>
          <w:szCs w:val="24"/>
          <w:u w:val="none"/>
        </w:rPr>
        <w:t>IEEE 802.11</w:t>
      </w:r>
      <w:r>
        <w:rPr/>
        <w:fldChar w:fldCharType="end"/>
      </w:r>
      <w:r>
        <w:rPr>
          <w:rFonts w:ascii="Cambria" w:hAnsi="Cambria"/>
          <w:sz w:val="24"/>
          <w:szCs w:val="24"/>
        </w:rPr>
        <w:t xml:space="preserve">, qui a </w:t>
      </w:r>
      <w:r>
        <w:rPr>
          <w:rFonts w:ascii="Cambria" w:hAnsi="Cambria"/>
          <w:sz w:val="24"/>
          <w:szCs w:val="24"/>
        </w:rPr>
        <w:t>donner</w:t>
      </w:r>
      <w:r>
        <w:rPr>
          <w:rFonts w:ascii="Cambria" w:hAnsi="Cambria"/>
          <w:sz w:val="24"/>
          <w:szCs w:val="24"/>
        </w:rPr>
        <w:t xml:space="preserve"> lieu à plusieurs sous-normes </w:t>
      </w:r>
      <w:r>
        <w:rPr>
          <w:rFonts w:ascii="Cambria" w:hAnsi="Cambria"/>
          <w:sz w:val="24"/>
          <w:szCs w:val="24"/>
        </w:rPr>
        <w:t xml:space="preserve">suivant les besoins de débit et de </w:t>
      </w:r>
      <w:r>
        <w:rPr>
          <w:rFonts w:ascii="Cambria" w:hAnsi="Cambria"/>
          <w:sz w:val="24"/>
          <w:szCs w:val="24"/>
        </w:rPr>
        <w:t>porté</w:t>
      </w:r>
      <w:r>
        <w:rPr>
          <w:rFonts w:ascii="Cambria" w:hAnsi="Cambria"/>
          <w:sz w:val="24"/>
          <w:szCs w:val="24"/>
        </w:rPr>
        <w:t>:</w:t>
      </w:r>
    </w:p>
    <w:p>
      <w:pPr>
        <w:pStyle w:val="style179"/>
        <w:numPr>
          <w:ilvl w:val="0"/>
          <w:numId w:val="2"/>
        </w:numPr>
        <w:jc w:val="both"/>
        <w:rPr>
          <w:rFonts w:ascii="Cambria" w:hAnsi="Cambria"/>
          <w:sz w:val="24"/>
          <w:szCs w:val="24"/>
        </w:rPr>
      </w:pPr>
      <w:r>
        <w:rPr>
          <w:rFonts w:ascii="Cambria" w:hAnsi="Cambria"/>
          <w:sz w:val="24"/>
          <w:szCs w:val="24"/>
        </w:rPr>
        <w:t>IEEE 802.11 (1990</w:t>
      </w:r>
      <w:r>
        <w:rPr>
          <w:rFonts w:ascii="Cambria" w:hAnsi="Cambria"/>
          <w:sz w:val="24"/>
          <w:szCs w:val="24"/>
        </w:rPr>
        <w:t>, version initiale</w:t>
      </w:r>
      <w:r>
        <w:rPr>
          <w:rFonts w:ascii="Cambria" w:hAnsi="Cambria"/>
          <w:sz w:val="24"/>
          <w:szCs w:val="24"/>
        </w:rPr>
        <w:t xml:space="preserve">): </w:t>
      </w:r>
      <w:r>
        <w:rPr>
          <w:rFonts w:ascii="Cambria" w:hAnsi="Cambria"/>
          <w:sz w:val="24"/>
          <w:szCs w:val="24"/>
        </w:rPr>
        <w:t>Elle propose un débit théorique de 1</w:t>
      </w:r>
      <w:r>
        <w:rPr>
          <w:rFonts w:ascii="Cambria" w:hAnsi="Cambria"/>
          <w:sz w:val="24"/>
          <w:szCs w:val="24"/>
        </w:rPr>
        <w:t xml:space="preserve">à 2 </w:t>
      </w:r>
      <w:r>
        <w:rPr>
          <w:rFonts w:ascii="Cambria" w:hAnsi="Cambria"/>
          <w:sz w:val="24"/>
          <w:szCs w:val="24"/>
        </w:rPr>
        <w:t xml:space="preserve">Mbit/s avec une portée pouvant aller jusqu’à </w:t>
      </w:r>
      <w:r>
        <w:rPr>
          <w:rFonts w:ascii="Cambria" w:hAnsi="Cambria"/>
          <w:sz w:val="24"/>
          <w:szCs w:val="24"/>
        </w:rPr>
        <w:t>50m</w:t>
      </w:r>
      <w:r>
        <w:rPr>
          <w:rFonts w:ascii="Cambria" w:hAnsi="Cambria"/>
          <w:sz w:val="24"/>
          <w:szCs w:val="24"/>
        </w:rPr>
        <w:t>. La plage de fréquences utilisée est la bande des 2,4 GHz.</w:t>
      </w:r>
    </w:p>
    <w:p>
      <w:pPr>
        <w:pStyle w:val="style179"/>
        <w:numPr>
          <w:ilvl w:val="0"/>
          <w:numId w:val="2"/>
        </w:numPr>
        <w:jc w:val="both"/>
        <w:rPr>
          <w:rFonts w:ascii="Cambria" w:hAnsi="Cambria"/>
          <w:sz w:val="24"/>
          <w:szCs w:val="24"/>
        </w:rPr>
      </w:pPr>
      <w:r>
        <w:rPr>
          <w:rFonts w:ascii="Cambria" w:hAnsi="Cambria"/>
          <w:sz w:val="24"/>
          <w:szCs w:val="24"/>
        </w:rPr>
        <w:t>IEEE 802.11b</w:t>
      </w:r>
      <w:r>
        <w:rPr>
          <w:rFonts w:ascii="Cambria" w:hAnsi="Cambria"/>
          <w:sz w:val="24"/>
          <w:szCs w:val="24"/>
        </w:rPr>
        <w:t> </w:t>
      </w:r>
      <w:r>
        <w:rPr>
          <w:rFonts w:ascii="Cambria" w:hAnsi="Cambria"/>
          <w:sz w:val="24"/>
          <w:szCs w:val="24"/>
        </w:rPr>
        <w:t>(</w:t>
      </w:r>
      <w:r>
        <w:rPr>
          <w:rFonts w:ascii="Cambria" w:hAnsi="Cambria"/>
          <w:sz w:val="24"/>
          <w:szCs w:val="24"/>
        </w:rPr>
        <w:t xml:space="preserve">1998, </w:t>
      </w:r>
      <w:r>
        <w:rPr>
          <w:rFonts w:ascii="Cambria" w:hAnsi="Cambria"/>
          <w:sz w:val="24"/>
          <w:szCs w:val="24"/>
        </w:rPr>
        <w:t>wi-fi</w:t>
      </w:r>
      <w:r>
        <w:rPr>
          <w:rFonts w:ascii="Cambria" w:hAnsi="Cambria"/>
          <w:sz w:val="24"/>
          <w:szCs w:val="24"/>
        </w:rPr>
        <w:t>)</w:t>
      </w:r>
      <w:r>
        <w:rPr>
          <w:rFonts w:ascii="Cambria" w:hAnsi="Cambria"/>
          <w:sz w:val="24"/>
          <w:szCs w:val="24"/>
        </w:rPr>
        <w:t xml:space="preserve">: est la plus utilisée </w:t>
      </w:r>
      <w:r>
        <w:rPr>
          <w:rFonts w:ascii="Cambria" w:hAnsi="Cambria"/>
          <w:sz w:val="24"/>
          <w:szCs w:val="24"/>
        </w:rPr>
        <w:t xml:space="preserve">actuellement. Elle propose un débit théorique de 11 Mbit/s (6 Mbit/s réels) avec une portée pouvant aller jusqu’à </w:t>
      </w:r>
      <w:r>
        <w:rPr>
          <w:rFonts w:ascii="Cambria" w:hAnsi="Cambria"/>
          <w:sz w:val="24"/>
          <w:szCs w:val="24"/>
        </w:rPr>
        <w:t>100m</w:t>
      </w:r>
      <w:r>
        <w:rPr>
          <w:rFonts w:ascii="Cambria" w:hAnsi="Cambria"/>
          <w:sz w:val="24"/>
          <w:szCs w:val="24"/>
        </w:rPr>
        <w:t>. La plage de fréquences utilisée est la bande des 2,4 GHz.</w:t>
      </w:r>
    </w:p>
    <w:p>
      <w:pPr>
        <w:pStyle w:val="style179"/>
        <w:numPr>
          <w:ilvl w:val="0"/>
          <w:numId w:val="2"/>
        </w:numPr>
        <w:jc w:val="both"/>
        <w:rPr>
          <w:rFonts w:ascii="Cambria" w:hAnsi="Cambria"/>
          <w:sz w:val="24"/>
          <w:szCs w:val="24"/>
        </w:rPr>
      </w:pPr>
      <w:r>
        <w:rPr>
          <w:rFonts w:ascii="Cambria" w:hAnsi="Cambria"/>
          <w:sz w:val="24"/>
          <w:szCs w:val="24"/>
        </w:rPr>
        <w:t xml:space="preserve">La norme 802.11a (baptisée </w:t>
      </w:r>
      <w:r>
        <w:rPr>
          <w:rFonts w:ascii="Cambria" w:hAnsi="Cambria"/>
          <w:i/>
          <w:iCs/>
          <w:sz w:val="24"/>
          <w:szCs w:val="24"/>
        </w:rPr>
        <w:t>Wi-Fi 5</w:t>
      </w:r>
      <w:r>
        <w:rPr>
          <w:rFonts w:ascii="Cambria" w:hAnsi="Cambria"/>
          <w:sz w:val="24"/>
          <w:szCs w:val="24"/>
        </w:rPr>
        <w:t xml:space="preserve">) permet d’obtenir un haut débit (dans un rayon de 10 mètres : 54 Mbit/s théoriques, 27 Mbit/s réels). La norme 802.11a spécifie 52 canaux de sous-porteuses radio dans la bande de fréquences des 5 GHz </w:t>
      </w:r>
    </w:p>
    <w:p>
      <w:pPr>
        <w:pStyle w:val="style179"/>
        <w:numPr>
          <w:ilvl w:val="0"/>
          <w:numId w:val="2"/>
        </w:numPr>
        <w:jc w:val="both"/>
        <w:rPr>
          <w:rFonts w:ascii="Cambria" w:hAnsi="Cambria"/>
          <w:sz w:val="24"/>
          <w:szCs w:val="24"/>
        </w:rPr>
      </w:pPr>
      <w:r>
        <w:rPr>
          <w:rFonts w:ascii="Cambria" w:hAnsi="Cambria"/>
          <w:sz w:val="24"/>
          <w:szCs w:val="24"/>
        </w:rPr>
        <w:t>La norme 802.11g est la plus répandue dans le commerce actuellement. Elle offre un haut débit (54 Mbit/s théoriques, 25 Mbit/s réels) sur la bande de fréquences des 2,4 GHz. La norme 802.11g a une compatibilité ascendante avec la norme 802.11b, ce qui signifie que des matériels conformes à la norme 802.11g peuvent fonctionner en 802.11b.</w:t>
      </w:r>
    </w:p>
    <w:p>
      <w:pPr>
        <w:pStyle w:val="style179"/>
        <w:numPr>
          <w:ilvl w:val="0"/>
          <w:numId w:val="2"/>
        </w:numPr>
        <w:jc w:val="both"/>
        <w:rPr>
          <w:rFonts w:ascii="Cambria" w:hAnsi="Cambria"/>
          <w:sz w:val="24"/>
          <w:szCs w:val="24"/>
        </w:rPr>
      </w:pPr>
      <w:r>
        <w:rPr>
          <w:rFonts w:ascii="Cambria" w:cs="Times New Roman" w:eastAsia="Times New Roman" w:hAnsi="Cambria"/>
          <w:sz w:val="24"/>
          <w:szCs w:val="24"/>
        </w:rPr>
        <w:t xml:space="preserve">La norme </w:t>
      </w:r>
      <w:r>
        <w:rPr>
          <w:rFonts w:ascii="Cambria" w:cs="Times New Roman" w:eastAsia="Times New Roman" w:hAnsi="Cambria"/>
          <w:i/>
          <w:iCs/>
          <w:sz w:val="24"/>
          <w:szCs w:val="24"/>
        </w:rPr>
        <w:t>802.11n</w:t>
      </w:r>
      <w:r>
        <w:rPr>
          <w:rFonts w:ascii="Cambria" w:cs="Times New Roman" w:eastAsia="Times New Roman" w:hAnsi="Cambria"/>
          <w:sz w:val="24"/>
          <w:szCs w:val="24"/>
        </w:rPr>
        <w:t xml:space="preserve"> est disponible depuis le 11 septembre </w:t>
      </w:r>
      <w:r>
        <w:rPr/>
        <w:fldChar w:fldCharType="begin"/>
      </w:r>
      <w:r>
        <w:instrText xml:space="preserve"> HYPERLINK "http://fr.wikipedia.org/wiki/2009" \o "2009" </w:instrText>
      </w:r>
      <w:r>
        <w:rPr/>
        <w:fldChar w:fldCharType="separate"/>
      </w:r>
      <w:r>
        <w:rPr>
          <w:rFonts w:ascii="Cambria" w:cs="Times New Roman" w:eastAsia="Times New Roman" w:hAnsi="Cambria"/>
          <w:sz w:val="24"/>
          <w:szCs w:val="24"/>
        </w:rPr>
        <w:t>2009</w:t>
      </w:r>
      <w:r>
        <w:rPr/>
        <w:fldChar w:fldCharType="end"/>
      </w:r>
      <w:r>
        <w:rPr>
          <w:rFonts w:ascii="Cambria" w:cs="Times New Roman" w:eastAsia="Times New Roman" w:hAnsi="Cambria"/>
          <w:sz w:val="24"/>
          <w:szCs w:val="24"/>
        </w:rPr>
        <w:t xml:space="preserve">. Le débit théorique atteint les 300 Mbit/s (débit réel de 100 Mbit/s dans un rayon de 100 mètres). En </w:t>
      </w:r>
      <w:r>
        <w:rPr/>
        <w:fldChar w:fldCharType="begin"/>
      </w:r>
      <w:r>
        <w:instrText xml:space="preserve"> HYPERLINK "http://fr.wikipedia.org/wiki/Avril_2006" \o "Avril 2006" </w:instrText>
      </w:r>
      <w:r>
        <w:rPr/>
        <w:fldChar w:fldCharType="separate"/>
      </w:r>
      <w:r>
        <w:rPr>
          <w:rFonts w:ascii="Cambria" w:cs="Times New Roman" w:eastAsia="Times New Roman" w:hAnsi="Cambria"/>
          <w:sz w:val="24"/>
          <w:szCs w:val="24"/>
        </w:rPr>
        <w:t>avril</w:t>
      </w:r>
      <w:r>
        <w:rPr/>
        <w:fldChar w:fldCharType="end"/>
      </w:r>
      <w:r>
        <w:rPr>
          <w:rFonts w:ascii="Cambria" w:cs="Times New Roman" w:eastAsia="Times New Roman" w:hAnsi="Cambria"/>
          <w:sz w:val="24"/>
          <w:szCs w:val="24"/>
        </w:rPr>
        <w:t> </w:t>
      </w:r>
      <w:r>
        <w:rPr/>
        <w:fldChar w:fldCharType="begin"/>
      </w:r>
      <w:r>
        <w:instrText xml:space="preserve"> HYPERLINK "http://fr.wikipedia.org/wiki/2006" \o "2006" </w:instrText>
      </w:r>
      <w:r>
        <w:rPr/>
        <w:fldChar w:fldCharType="separate"/>
      </w:r>
      <w:r>
        <w:rPr>
          <w:rFonts w:ascii="Cambria" w:cs="Times New Roman" w:eastAsia="Times New Roman" w:hAnsi="Cambria"/>
          <w:sz w:val="24"/>
          <w:szCs w:val="24"/>
        </w:rPr>
        <w:t>2006</w:t>
      </w:r>
      <w:r>
        <w:rPr/>
        <w:fldChar w:fldCharType="end"/>
      </w:r>
      <w:r>
        <w:rPr>
          <w:rFonts w:ascii="Cambria" w:cs="Times New Roman" w:eastAsia="Times New Roman" w:hAnsi="Cambria"/>
          <w:sz w:val="24"/>
          <w:szCs w:val="24"/>
        </w:rPr>
        <w:t xml:space="preserve">, </w:t>
      </w:r>
      <w:r>
        <w:rPr/>
        <w:fldChar w:fldCharType="begin"/>
      </w:r>
      <w:r>
        <w:instrText xml:space="preserve"> HYPERLINK "http://www-fr.linksys.com/servlet/Satellite?c=L_News_C2&amp;childpagename=FR%2FLayout&amp;cid=1145389519039&amp;pagename=Linksys%2FCommon%2FVisitorWrapper" </w:instrText>
      </w:r>
      <w:r>
        <w:rPr/>
        <w:fldChar w:fldCharType="separate"/>
      </w:r>
      <w:r>
        <w:rPr>
          <w:rFonts w:ascii="Cambria" w:cs="Times New Roman" w:eastAsia="Times New Roman" w:hAnsi="Cambria"/>
          <w:sz w:val="24"/>
          <w:szCs w:val="24"/>
        </w:rPr>
        <w:t>des périphériques à la norme 802.11n commencent à apparaître</w:t>
      </w:r>
      <w:r>
        <w:rPr/>
        <w:fldChar w:fldCharType="end"/>
      </w:r>
      <w:r>
        <w:rPr>
          <w:rFonts w:ascii="Cambria" w:cs="Times New Roman" w:eastAsia="Times New Roman" w:hAnsi="Cambria"/>
          <w:sz w:val="24"/>
          <w:szCs w:val="24"/>
        </w:rPr>
        <w:t>. Le</w:t>
      </w:r>
      <w:r>
        <w:rPr>
          <w:rFonts w:ascii="Cambria" w:cs="Times New Roman" w:eastAsia="Times New Roman" w:hAnsi="Cambria"/>
          <w:i/>
          <w:iCs/>
          <w:sz w:val="24"/>
          <w:szCs w:val="24"/>
        </w:rPr>
        <w:t xml:space="preserve"> 802.11n</w:t>
      </w:r>
      <w:r>
        <w:rPr>
          <w:rFonts w:ascii="Cambria" w:cs="Times New Roman" w:eastAsia="Times New Roman" w:hAnsi="Cambria"/>
          <w:sz w:val="24"/>
          <w:szCs w:val="24"/>
        </w:rPr>
        <w:t xml:space="preserve"> a été conçu pour pouvoir utiliser les fréquences 2,4 GHz ou 5 GHz. Les premiers adaptateurs 802.11n actuellement disponibles sont généralement simple-bande à 2,4 GHz, mais des adaptateurs double-bande (2,4 GHz ou 5 GHz, au choix) ou même double-radio (2,4 GHz et 5 GHz simultanément) sont également disponibles. </w:t>
      </w:r>
      <w:r>
        <w:rPr>
          <w:rFonts w:ascii="Cambria" w:cs="Times New Roman" w:eastAsia="Times New Roman" w:hAnsi="Cambria"/>
          <w:sz w:val="24"/>
          <w:szCs w:val="24"/>
        </w:rPr>
        <w:t xml:space="preserve">Compatible avec </w:t>
      </w:r>
      <w:r>
        <w:rPr>
          <w:rFonts w:ascii="Cambria" w:hAnsi="Cambria"/>
          <w:sz w:val="24"/>
          <w:szCs w:val="24"/>
        </w:rPr>
        <w:t>802.11b et g.</w:t>
      </w:r>
    </w:p>
    <w:p>
      <w:pPr>
        <w:pStyle w:val="style0"/>
        <w:spacing w:before="100" w:beforeAutospacing="true" w:after="100" w:afterAutospacing="true" w:lineRule="auto" w:line="240"/>
        <w:jc w:val="both"/>
        <w:rPr>
          <w:rFonts w:ascii="Cambria" w:hAnsi="Cambria"/>
        </w:rPr>
      </w:pPr>
      <w:r>
        <w:rPr>
          <w:rFonts w:ascii="Cambria" w:hAnsi="Cambria"/>
          <w:b/>
          <w:bCs/>
          <w:sz w:val="32"/>
          <w:szCs w:val="32"/>
        </w:rPr>
        <w:t xml:space="preserve">II. </w:t>
      </w:r>
      <w:r>
        <w:rPr>
          <w:rFonts w:ascii="Cambria" w:hAnsi="Cambria"/>
          <w:b/>
          <w:bCs/>
          <w:sz w:val="32"/>
          <w:szCs w:val="32"/>
        </w:rPr>
        <w:t>Architecture Wi-Fi :</w:t>
      </w:r>
      <w:r>
        <w:rPr>
          <w:rFonts w:ascii="Cambria" w:hAnsi="Cambria"/>
          <w:sz w:val="24"/>
          <w:szCs w:val="24"/>
        </w:rPr>
        <w:t xml:space="preserve"> </w:t>
      </w:r>
      <w:r>
        <w:rPr>
          <w:rFonts w:ascii="Cambria" w:hAnsi="Cambria"/>
        </w:rPr>
        <w:t>La norme IEEE 802.11 offre 2 modes de fonctionnement :</w:t>
      </w:r>
    </w:p>
    <w:p>
      <w:pPr>
        <w:pStyle w:val="style0"/>
        <w:jc w:val="both"/>
        <w:rPr>
          <w:rFonts w:ascii="Cambria" w:hAnsi="Cambria"/>
          <w:sz w:val="24"/>
          <w:szCs w:val="24"/>
        </w:rPr>
      </w:pPr>
      <w:r>
        <w:rPr>
          <w:rFonts w:ascii="Cambria" w:hAnsi="Cambria"/>
          <w:b/>
          <w:bCs/>
          <w:sz w:val="24"/>
          <w:szCs w:val="24"/>
        </w:rPr>
        <w:t>Mode Infrastructure :</w:t>
      </w:r>
      <w:r>
        <w:rPr>
          <w:rFonts w:ascii="Cambria" w:hAnsi="Cambria"/>
          <w:sz w:val="24"/>
          <w:szCs w:val="24"/>
        </w:rPr>
        <w:t xml:space="preserve"> ou les terminaux mobiles communiquent à l’aide d’un point d’accès (station de base) et forment en conséquence un BSS (Basic Set Service : cellule de base). Lorsque l</w:t>
      </w:r>
      <w:r>
        <w:rPr>
          <w:rFonts w:ascii="Cambria" w:hAnsi="Cambria"/>
          <w:sz w:val="24"/>
          <w:szCs w:val="24"/>
        </w:rPr>
        <w:t>e</w:t>
      </w:r>
      <w:r>
        <w:rPr>
          <w:rFonts w:ascii="Cambria" w:hAnsi="Cambria"/>
          <w:sz w:val="24"/>
          <w:szCs w:val="24"/>
        </w:rPr>
        <w:t xml:space="preserve"> réseau est composé de plusieurs BSS, chacun d’eux est relié à un système de distribution (DS : Distribution System), par l’intermédiaire de leur point d’accès (AP) respectif.</w:t>
      </w:r>
      <w:r>
        <w:rPr>
          <w:rFonts w:ascii="Cambria" w:hAnsi="Cambria"/>
          <w:sz w:val="24"/>
          <w:szCs w:val="24"/>
        </w:rPr>
        <w:t xml:space="preserve"> DS correspond souvent à un réseau Ethernet  filaire (</w:t>
      </w:r>
      <w:r>
        <w:rPr>
          <w:rFonts w:ascii="Cambria" w:hAnsi="Cambria"/>
          <w:sz w:val="24"/>
          <w:szCs w:val="24"/>
        </w:rPr>
        <w:t xml:space="preserve">T-Ring, </w:t>
      </w:r>
      <w:r>
        <w:rPr>
          <w:rFonts w:ascii="Cambria" w:hAnsi="Cambria"/>
          <w:sz w:val="24"/>
          <w:szCs w:val="24"/>
        </w:rPr>
        <w:t xml:space="preserve">FDDI ou sans fil : réseau </w:t>
      </w:r>
      <w:r>
        <w:rPr>
          <w:rFonts w:ascii="Cambria" w:hAnsi="Cambria"/>
          <w:sz w:val="24"/>
          <w:szCs w:val="24"/>
        </w:rPr>
        <w:t>mesh</w:t>
      </w:r>
      <w:r>
        <w:rPr>
          <w:rFonts w:ascii="Cambria" w:hAnsi="Cambria"/>
          <w:sz w:val="24"/>
          <w:szCs w:val="24"/>
        </w:rPr>
        <w:t xml:space="preserve">). Cet ensemble de BSS forme un ESS (Extended Set Service). </w:t>
      </w:r>
    </w:p>
    <w:p>
      <w:pPr>
        <w:pStyle w:val="style0"/>
        <w:jc w:val="both"/>
        <w:rPr>
          <w:rFonts w:ascii="Cambria" w:hAnsi="Cambria"/>
          <w:sz w:val="24"/>
          <w:szCs w:val="24"/>
        </w:rPr>
      </w:pPr>
      <w:r>
        <w:rPr>
          <w:rFonts w:ascii="Cambria" w:hAnsi="Cambria"/>
          <w:b/>
          <w:bCs/>
          <w:sz w:val="24"/>
          <w:szCs w:val="24"/>
        </w:rPr>
        <w:t>Mode Ad Hoc (sans infras</w:t>
      </w:r>
      <w:r>
        <w:rPr>
          <w:rFonts w:ascii="Cambria" w:hAnsi="Cambria"/>
          <w:b/>
          <w:bCs/>
          <w:sz w:val="24"/>
          <w:szCs w:val="24"/>
        </w:rPr>
        <w:t>tru</w:t>
      </w:r>
      <w:r>
        <w:rPr>
          <w:rFonts w:ascii="Cambria" w:hAnsi="Cambria"/>
          <w:b/>
          <w:bCs/>
          <w:sz w:val="24"/>
          <w:szCs w:val="24"/>
        </w:rPr>
        <w:t>cture) :</w:t>
      </w:r>
      <w:r>
        <w:rPr>
          <w:rFonts w:ascii="Cambria" w:hAnsi="Cambria"/>
          <w:sz w:val="24"/>
          <w:szCs w:val="24"/>
        </w:rPr>
        <w:t xml:space="preserve"> un </w:t>
      </w:r>
      <w:r>
        <w:rPr>
          <w:rFonts w:ascii="Cambria" w:hAnsi="Cambria"/>
          <w:sz w:val="24"/>
          <w:szCs w:val="24"/>
        </w:rPr>
        <w:t xml:space="preserve">réseau Ad Hoc est un ensemble </w:t>
      </w:r>
      <w:r>
        <w:rPr>
          <w:rFonts w:ascii="Cambria" w:hAnsi="Cambria"/>
          <w:sz w:val="24"/>
          <w:szCs w:val="24"/>
        </w:rPr>
        <w:t xml:space="preserve">de terminaux </w:t>
      </w:r>
      <w:r>
        <w:rPr>
          <w:rFonts w:ascii="Cambria" w:hAnsi="Cambria"/>
          <w:sz w:val="24"/>
          <w:szCs w:val="24"/>
        </w:rPr>
        <w:t>mobiles indépendant de toute infrastructure (point d’accès ou une connexion au DS</w:t>
      </w:r>
      <w:r>
        <w:rPr>
          <w:rFonts w:ascii="Cambria" w:hAnsi="Cambria"/>
          <w:sz w:val="24"/>
          <w:szCs w:val="24"/>
        </w:rPr>
        <w:t>) ,</w:t>
      </w:r>
      <w:r>
        <w:rPr>
          <w:rFonts w:ascii="Cambria" w:hAnsi="Cambria"/>
          <w:sz w:val="24"/>
          <w:szCs w:val="24"/>
        </w:rPr>
        <w:t xml:space="preserve"> communicant entre eux par onde radio, </w:t>
      </w:r>
      <w:r>
        <w:rPr>
          <w:rFonts w:ascii="Cambria" w:hAnsi="Cambria"/>
          <w:sz w:val="24"/>
          <w:szCs w:val="24"/>
        </w:rPr>
        <w:t xml:space="preserve">formant un IBSS (Independent BSS), </w:t>
      </w:r>
      <w:r>
        <w:rPr>
          <w:rFonts w:ascii="Cambria" w:hAnsi="Cambria"/>
          <w:sz w:val="24"/>
          <w:szCs w:val="24"/>
        </w:rPr>
        <w:t xml:space="preserve">ou chacun </w:t>
      </w:r>
      <w:r>
        <w:rPr>
          <w:rFonts w:ascii="Cambria" w:hAnsi="Cambria"/>
          <w:sz w:val="24"/>
          <w:szCs w:val="24"/>
        </w:rPr>
        <w:t>de ces terminaux offre un service de relais (routeur) consistant à accepter un message qui ne lui est pas destiné afin de le réémettre vers un autre terminal qui est hors de portée de l’émetteur initial.</w:t>
      </w:r>
      <w:r>
        <w:rPr>
          <w:rFonts w:ascii="Cambria" w:hAnsi="Cambria"/>
          <w:sz w:val="24"/>
          <w:szCs w:val="24"/>
        </w:rPr>
        <w:t xml:space="preserve"> Le service de relais est le point fondamental de l’Ad Hoc.</w:t>
      </w:r>
    </w:p>
    <w:p>
      <w:pPr>
        <w:pStyle w:val="style0"/>
        <w:jc w:val="center"/>
        <w:rPr>
          <w:rFonts w:ascii="Cambria" w:hAnsi="Cambria"/>
          <w:sz w:val="24"/>
          <w:szCs w:val="24"/>
        </w:rPr>
      </w:pPr>
      <w:r>
        <w:rPr>
          <w:rFonts w:ascii="Cambria" w:hAnsi="Cambria"/>
          <w:noProof/>
          <w:sz w:val="24"/>
          <w:szCs w:val="24"/>
        </w:rPr>
        <w:drawing>
          <wp:inline distL="0" distT="0" distB="0" distR="0">
            <wp:extent cx="5143500" cy="3065453"/>
            <wp:effectExtent l="19050" t="0" r="0" b="0"/>
            <wp:docPr id="1026" name="Image 0" descr="BSS.JP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Image 0"/>
                    <pic:cNvPicPr/>
                  </pic:nvPicPr>
                  <pic:blipFill>
                    <a:blip r:embed="rId2" cstate="print"/>
                    <a:srcRect l="0" t="0" r="0" b="0"/>
                    <a:stretch/>
                  </pic:blipFill>
                  <pic:spPr>
                    <a:xfrm rot="0">
                      <a:off x="0" y="0"/>
                      <a:ext cx="5143500" cy="3065453"/>
                    </a:xfrm>
                    <a:prstGeom prst="rect"/>
                  </pic:spPr>
                </pic:pic>
              </a:graphicData>
            </a:graphic>
          </wp:inline>
        </w:drawing>
      </w:r>
    </w:p>
    <w:p>
      <w:pPr>
        <w:pStyle w:val="style0"/>
        <w:jc w:val="center"/>
        <w:rPr>
          <w:rFonts w:ascii="Cambria" w:hAnsi="Cambria"/>
          <w:sz w:val="24"/>
          <w:szCs w:val="24"/>
        </w:rPr>
      </w:pPr>
      <w:r>
        <w:rPr>
          <w:rFonts w:ascii="Cambria" w:hAnsi="Cambria"/>
          <w:noProof/>
          <w:sz w:val="24"/>
          <w:szCs w:val="24"/>
        </w:rPr>
        <w:drawing>
          <wp:inline distL="0" distT="0" distB="0" distR="0">
            <wp:extent cx="3314700" cy="2295525"/>
            <wp:effectExtent l="19050" t="0" r="0" b="0"/>
            <wp:docPr id="1027" name="Image 1" descr="IBSS.JP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3" cstate="print"/>
                    <a:srcRect l="0" t="0" r="0" b="0"/>
                    <a:stretch/>
                  </pic:blipFill>
                  <pic:spPr>
                    <a:xfrm rot="0">
                      <a:off x="0" y="0"/>
                      <a:ext cx="3314700" cy="2295525"/>
                    </a:xfrm>
                    <a:prstGeom prst="rect"/>
                  </pic:spPr>
                </pic:pic>
              </a:graphicData>
            </a:graphic>
          </wp:inline>
        </w:drawing>
      </w:r>
    </w:p>
    <w:p>
      <w:pPr>
        <w:pStyle w:val="style0"/>
        <w:spacing w:after="0"/>
        <w:jc w:val="center"/>
        <w:rPr>
          <w:rFonts w:ascii="Cambria" w:hAnsi="Cambria"/>
          <w:sz w:val="24"/>
          <w:szCs w:val="24"/>
        </w:rPr>
      </w:pPr>
      <w:r>
        <w:rPr>
          <w:rFonts w:ascii="Cambria" w:hAnsi="Cambria"/>
          <w:sz w:val="24"/>
          <w:szCs w:val="24"/>
        </w:rPr>
        <w:t>Carte réseau Wi-Fi + borne Wi-Fi (AP)</w:t>
      </w:r>
    </w:p>
    <w:p>
      <w:pPr>
        <w:pStyle w:val="style94"/>
        <w:rPr>
          <w:rFonts w:ascii="Arial" w:cs="Arial" w:hAnsi="Arial"/>
          <w:sz w:val="18"/>
        </w:rPr>
      </w:pPr>
      <w:r>
        <w:rPr>
          <w:rFonts w:ascii="Cambria" w:hAnsi="Cambria"/>
          <w:b/>
          <w:bCs/>
          <w:sz w:val="32"/>
          <w:szCs w:val="32"/>
        </w:rPr>
        <w:t xml:space="preserve">III. </w:t>
      </w:r>
      <w:r>
        <w:rPr>
          <w:rFonts w:ascii="Cambria" w:hAnsi="Cambria"/>
          <w:b/>
          <w:bCs/>
          <w:sz w:val="32"/>
          <w:szCs w:val="32"/>
        </w:rPr>
        <w:t>Avantages </w:t>
      </w:r>
      <w:r>
        <w:rPr>
          <w:rFonts w:ascii="Cambria" w:hAnsi="Cambria"/>
          <w:b/>
          <w:bCs/>
          <w:sz w:val="32"/>
          <w:szCs w:val="32"/>
        </w:rPr>
        <w:t>et Inconvénients</w:t>
      </w:r>
      <w:r>
        <w:rPr>
          <w:rFonts w:ascii="Cambria" w:hAnsi="Cambria"/>
          <w:b/>
          <w:bCs/>
          <w:sz w:val="32"/>
          <w:szCs w:val="32"/>
        </w:rPr>
        <w:t>:</w:t>
      </w:r>
      <w:r>
        <w:rPr>
          <w:rFonts w:ascii="Arial" w:cs="Arial" w:hAnsi="Arial"/>
          <w:sz w:val="18"/>
        </w:rPr>
        <w:t xml:space="preserve"> </w:t>
      </w:r>
    </w:p>
    <w:p>
      <w:pPr>
        <w:pStyle w:val="style94"/>
        <w:rPr>
          <w:rFonts w:ascii="Cambria" w:cs="Arial" w:hAnsi="Cambria"/>
        </w:rPr>
      </w:pPr>
      <w:r>
        <w:rPr>
          <w:rFonts w:ascii="Cambria" w:cs="Arial" w:hAnsi="Cambria"/>
        </w:rPr>
        <w:t xml:space="preserve">Les </w:t>
      </w:r>
      <w:r>
        <w:rPr>
          <w:rFonts w:ascii="Cambria" w:cs="Arial" w:hAnsi="Cambria"/>
          <w:b/>
          <w:bCs/>
        </w:rPr>
        <w:t>avantages</w:t>
      </w:r>
      <w:r>
        <w:rPr>
          <w:rFonts w:ascii="Cambria" w:cs="Arial" w:hAnsi="Cambria"/>
        </w:rPr>
        <w:t xml:space="preserve"> principaux par rapport </w:t>
      </w:r>
      <w:r>
        <w:rPr>
          <w:rFonts w:ascii="Cambria" w:cs="Arial" w:hAnsi="Cambria"/>
        </w:rPr>
        <w:t>au</w:t>
      </w:r>
      <w:r>
        <w:rPr>
          <w:rFonts w:ascii="Cambria" w:cs="Arial" w:hAnsi="Cambria"/>
        </w:rPr>
        <w:t xml:space="preserve"> filaire sont les suivants :</w:t>
      </w:r>
    </w:p>
    <w:p>
      <w:pPr>
        <w:pStyle w:val="style0"/>
        <w:numPr>
          <w:ilvl w:val="2"/>
          <w:numId w:val="12"/>
        </w:numPr>
        <w:tabs>
          <w:tab w:val="clear" w:pos="2340"/>
        </w:tabs>
        <w:spacing w:before="100" w:beforeAutospacing="true" w:after="100" w:afterAutospacing="true" w:lineRule="auto" w:line="240"/>
        <w:ind w:hanging="1260"/>
        <w:jc w:val="both"/>
        <w:rPr>
          <w:rFonts w:ascii="Cambria" w:cs="Arial" w:hAnsi="Cambria"/>
          <w:sz w:val="24"/>
          <w:szCs w:val="24"/>
        </w:rPr>
      </w:pPr>
      <w:r>
        <w:rPr>
          <w:rFonts w:ascii="Cambria" w:cs="Arial" w:hAnsi="Cambria"/>
          <w:b/>
          <w:bCs/>
          <w:sz w:val="24"/>
          <w:szCs w:val="24"/>
          <w:u w:val="single"/>
        </w:rPr>
        <w:t>flexibilité</w:t>
      </w:r>
      <w:r>
        <w:rPr>
          <w:rFonts w:ascii="Cambria" w:cs="Arial" w:hAnsi="Cambria"/>
          <w:sz w:val="24"/>
          <w:szCs w:val="24"/>
        </w:rPr>
        <w:t xml:space="preserve"> de la topologie</w:t>
      </w:r>
    </w:p>
    <w:p>
      <w:pPr>
        <w:pStyle w:val="style0"/>
        <w:numPr>
          <w:ilvl w:val="2"/>
          <w:numId w:val="12"/>
        </w:numPr>
        <w:tabs>
          <w:tab w:val="clear" w:pos="2340"/>
        </w:tabs>
        <w:spacing w:before="100" w:beforeAutospacing="true" w:after="100" w:afterAutospacing="true" w:lineRule="auto" w:line="240"/>
        <w:ind w:left="1440"/>
        <w:jc w:val="both"/>
        <w:rPr>
          <w:rFonts w:ascii="Cambria" w:cs="Arial" w:hAnsi="Cambria"/>
          <w:sz w:val="24"/>
          <w:szCs w:val="24"/>
        </w:rPr>
      </w:pPr>
      <w:r>
        <w:rPr>
          <w:rFonts w:ascii="Cambria" w:cs="Arial" w:hAnsi="Cambria"/>
          <w:b/>
          <w:bCs/>
          <w:sz w:val="24"/>
          <w:szCs w:val="24"/>
          <w:u w:val="single"/>
        </w:rPr>
        <w:t>mobilité</w:t>
      </w:r>
      <w:r>
        <w:rPr>
          <w:rFonts w:ascii="Cambria" w:cs="Arial" w:hAnsi="Cambria"/>
          <w:sz w:val="24"/>
          <w:szCs w:val="24"/>
        </w:rPr>
        <w:t xml:space="preserve"> génératrice de gains de productivité, avec un accès en temps réel aux informations, quel que soit le lieu où se situe l'utilisateur, pour une prise de décision plus rapide et plus </w:t>
      </w:r>
      <w:r>
        <w:rPr>
          <w:rFonts w:ascii="Cambria" w:cs="Arial" w:hAnsi="Cambria"/>
          <w:sz w:val="24"/>
          <w:szCs w:val="24"/>
        </w:rPr>
        <w:t xml:space="preserve">efficace </w:t>
      </w:r>
      <w:r>
        <w:rPr>
          <w:rFonts w:ascii="Cambria" w:cs="Arial" w:hAnsi="Cambria"/>
          <w:sz w:val="24"/>
          <w:szCs w:val="24"/>
        </w:rPr>
        <w:t>.</w:t>
      </w:r>
    </w:p>
    <w:p>
      <w:pPr>
        <w:pStyle w:val="style0"/>
        <w:numPr>
          <w:ilvl w:val="2"/>
          <w:numId w:val="12"/>
        </w:numPr>
        <w:tabs>
          <w:tab w:val="clear" w:pos="2340"/>
        </w:tabs>
        <w:spacing w:before="100" w:beforeAutospacing="true" w:after="100" w:afterAutospacing="true" w:lineRule="auto" w:line="240"/>
        <w:ind w:left="1440"/>
        <w:jc w:val="both"/>
        <w:rPr>
          <w:rFonts w:ascii="Cambria" w:cs="Arial" w:hAnsi="Cambria"/>
          <w:sz w:val="24"/>
          <w:szCs w:val="24"/>
        </w:rPr>
      </w:pPr>
      <w:r>
        <w:rPr>
          <w:rFonts w:ascii="Cambria" w:cs="Arial" w:hAnsi="Cambria"/>
          <w:b/>
          <w:bCs/>
          <w:sz w:val="24"/>
          <w:szCs w:val="24"/>
          <w:u w:val="single"/>
        </w:rPr>
        <w:t>installation</w:t>
      </w:r>
      <w:r>
        <w:rPr>
          <w:rFonts w:ascii="Cambria" w:cs="Arial" w:hAnsi="Cambria"/>
          <w:sz w:val="24"/>
          <w:szCs w:val="24"/>
          <w:u w:val="single"/>
        </w:rPr>
        <w:t xml:space="preserve"> </w:t>
      </w:r>
      <w:r>
        <w:rPr>
          <w:rFonts w:ascii="Cambria" w:cs="Arial" w:hAnsi="Cambria"/>
          <w:sz w:val="24"/>
          <w:szCs w:val="24"/>
          <w:u w:val="single"/>
        </w:rPr>
        <w:t xml:space="preserve">plus </w:t>
      </w:r>
      <w:r>
        <w:rPr>
          <w:rFonts w:ascii="Cambria" w:cs="Arial" w:hAnsi="Cambria"/>
          <w:b/>
          <w:bCs/>
          <w:sz w:val="24"/>
          <w:szCs w:val="24"/>
          <w:u w:val="single"/>
        </w:rPr>
        <w:t>simple</w:t>
      </w:r>
      <w:r>
        <w:rPr>
          <w:rFonts w:ascii="Cambria" w:cs="Arial" w:hAnsi="Cambria"/>
          <w:sz w:val="24"/>
          <w:szCs w:val="24"/>
          <w:u w:val="single"/>
        </w:rPr>
        <w:t xml:space="preserve"> et </w:t>
      </w:r>
      <w:r>
        <w:rPr>
          <w:rFonts w:ascii="Cambria" w:cs="Arial" w:hAnsi="Cambria"/>
          <w:sz w:val="24"/>
          <w:szCs w:val="24"/>
          <w:u w:val="single"/>
        </w:rPr>
        <w:t xml:space="preserve">plus </w:t>
      </w:r>
      <w:r>
        <w:rPr>
          <w:rFonts w:ascii="Cambria" w:cs="Arial" w:hAnsi="Cambria"/>
          <w:b/>
          <w:bCs/>
          <w:sz w:val="24"/>
          <w:szCs w:val="24"/>
          <w:u w:val="single"/>
        </w:rPr>
        <w:t>économique</w:t>
      </w:r>
      <w:r>
        <w:rPr>
          <w:rFonts w:ascii="Cambria" w:cs="Arial" w:hAnsi="Cambria"/>
          <w:sz w:val="24"/>
          <w:szCs w:val="24"/>
        </w:rPr>
        <w:t xml:space="preserve"> dans les endroits difficiles à câbler, bâtiments anci</w:t>
      </w:r>
      <w:r>
        <w:rPr>
          <w:rFonts w:ascii="Cambria" w:cs="Arial" w:hAnsi="Cambria"/>
          <w:sz w:val="24"/>
          <w:szCs w:val="24"/>
        </w:rPr>
        <w:t>ens et structures en béton armé ou en cas de catastrophes naturelles, désert, montagnes, foret pour militaires.</w:t>
      </w:r>
    </w:p>
    <w:p>
      <w:pPr>
        <w:pStyle w:val="style0"/>
        <w:numPr>
          <w:ilvl w:val="2"/>
          <w:numId w:val="12"/>
        </w:numPr>
        <w:tabs>
          <w:tab w:val="clear" w:pos="2340"/>
        </w:tabs>
        <w:spacing w:before="100" w:beforeAutospacing="true" w:after="100" w:afterAutospacing="true" w:lineRule="auto" w:line="240"/>
        <w:ind w:left="1440"/>
        <w:jc w:val="both"/>
        <w:rPr>
          <w:rFonts w:ascii="Cambria" w:cs="Arial" w:hAnsi="Cambria"/>
          <w:sz w:val="24"/>
          <w:szCs w:val="24"/>
        </w:rPr>
      </w:pPr>
      <w:r>
        <w:rPr>
          <w:rFonts w:ascii="Cambria" w:cs="Arial" w:hAnsi="Cambria"/>
          <w:b/>
          <w:bCs/>
          <w:sz w:val="24"/>
          <w:szCs w:val="24"/>
          <w:u w:val="single"/>
        </w:rPr>
        <w:t>adapté</w:t>
      </w:r>
      <w:r>
        <w:rPr>
          <w:rFonts w:ascii="Cambria" w:cs="Arial" w:hAnsi="Cambria"/>
          <w:sz w:val="24"/>
          <w:szCs w:val="24"/>
          <w:u w:val="single"/>
        </w:rPr>
        <w:t xml:space="preserve"> aux environnements dynamiques</w:t>
      </w:r>
      <w:r>
        <w:rPr>
          <w:rFonts w:ascii="Cambria" w:cs="Arial" w:hAnsi="Cambria"/>
          <w:sz w:val="24"/>
          <w:szCs w:val="24"/>
        </w:rPr>
        <w:t xml:space="preserve"> nécessitant des transformations fréquentes grâce au coût minime </w:t>
      </w:r>
      <w:r>
        <w:rPr>
          <w:rFonts w:ascii="Cambria" w:cs="Arial" w:hAnsi="Cambria"/>
          <w:sz w:val="24"/>
          <w:szCs w:val="24"/>
        </w:rPr>
        <w:t>du câblage et de l'installation</w:t>
      </w:r>
    </w:p>
    <w:p>
      <w:pPr>
        <w:pStyle w:val="style0"/>
        <w:numPr>
          <w:ilvl w:val="2"/>
          <w:numId w:val="12"/>
        </w:numPr>
        <w:tabs>
          <w:tab w:val="clear" w:pos="2340"/>
        </w:tabs>
        <w:spacing w:after="0" w:lineRule="auto" w:line="240"/>
        <w:ind w:left="1440"/>
        <w:jc w:val="both"/>
        <w:rPr>
          <w:rFonts w:ascii="Cambria" w:cs="Arial" w:hAnsi="Cambria"/>
          <w:sz w:val="24"/>
          <w:szCs w:val="24"/>
        </w:rPr>
      </w:pPr>
      <w:r>
        <w:rPr>
          <w:rFonts w:ascii="Cambria" w:cs="Arial" w:hAnsi="Cambria"/>
          <w:b/>
          <w:bCs/>
          <w:sz w:val="24"/>
          <w:szCs w:val="24"/>
          <w:u w:val="single"/>
        </w:rPr>
        <w:t>libération</w:t>
      </w:r>
      <w:r>
        <w:rPr>
          <w:rFonts w:ascii="Cambria" w:cs="Arial" w:hAnsi="Cambria"/>
          <w:sz w:val="24"/>
          <w:szCs w:val="24"/>
        </w:rPr>
        <w:t xml:space="preserve"> de l'utilisateur de sa dépendance à l'égard des accès câblés au </w:t>
      </w:r>
      <w:r>
        <w:rPr>
          <w:rFonts w:ascii="Cambria" w:cs="Arial" w:hAnsi="Cambria"/>
          <w:sz w:val="24"/>
          <w:szCs w:val="24"/>
        </w:rPr>
        <w:t>backbone</w:t>
      </w:r>
      <w:r>
        <w:rPr>
          <w:rFonts w:ascii="Cambria" w:cs="Arial" w:hAnsi="Cambria"/>
          <w:sz w:val="24"/>
          <w:szCs w:val="24"/>
        </w:rPr>
        <w:t xml:space="preserve"> en lui offrant un accès permanent et </w:t>
      </w:r>
      <w:r>
        <w:rPr>
          <w:rFonts w:ascii="Cambria" w:cs="Arial" w:hAnsi="Cambria"/>
          <w:b/>
          <w:bCs/>
          <w:sz w:val="24"/>
          <w:szCs w:val="24"/>
          <w:u w:val="single"/>
        </w:rPr>
        <w:t>omniprésent</w:t>
      </w:r>
      <w:r>
        <w:rPr>
          <w:rFonts w:ascii="Cambria" w:cs="Arial" w:hAnsi="Cambria"/>
          <w:sz w:val="24"/>
          <w:szCs w:val="24"/>
        </w:rPr>
        <w:t> :</w:t>
      </w:r>
    </w:p>
    <w:p>
      <w:pPr>
        <w:pStyle w:val="style0"/>
        <w:spacing w:after="0" w:lineRule="auto" w:line="240"/>
        <w:ind w:left="1752"/>
        <w:jc w:val="both"/>
        <w:rPr>
          <w:rFonts w:ascii="Cambria" w:cs="Arial" w:hAnsi="Cambria"/>
          <w:sz w:val="24"/>
          <w:szCs w:val="24"/>
        </w:rPr>
      </w:pPr>
      <w:r>
        <w:rPr>
          <w:rFonts w:ascii="Cambria" w:cs="Arial" w:hAnsi="Cambria"/>
          <w:sz w:val="24"/>
          <w:szCs w:val="24"/>
          <w:u w:val="single"/>
        </w:rPr>
        <w:t>Exemple</w:t>
      </w:r>
      <w:r>
        <w:rPr>
          <w:rFonts w:ascii="Cambria" w:cs="Arial" w:hAnsi="Cambria"/>
          <w:sz w:val="24"/>
          <w:szCs w:val="24"/>
        </w:rPr>
        <w:t> : pour un accès immédiat entre le lit d'hôpital et les informations concernant le patient pour les médecins et le personnel hospitalier</w:t>
      </w:r>
    </w:p>
    <w:p>
      <w:pPr>
        <w:pStyle w:val="style0"/>
        <w:numPr>
          <w:ilvl w:val="2"/>
          <w:numId w:val="12"/>
        </w:numPr>
        <w:tabs>
          <w:tab w:val="clear" w:pos="2340"/>
        </w:tabs>
        <w:spacing w:after="0" w:lineRule="auto" w:line="240"/>
        <w:ind w:left="1434" w:hanging="357"/>
        <w:jc w:val="both"/>
        <w:rPr>
          <w:rFonts w:ascii="Cambria" w:cs="Arial" w:hAnsi="Cambria"/>
          <w:sz w:val="24"/>
          <w:szCs w:val="24"/>
        </w:rPr>
      </w:pPr>
      <w:r>
        <w:rPr>
          <w:rFonts w:ascii="Cambria" w:cs="Arial" w:hAnsi="Cambria"/>
          <w:b/>
          <w:bCs/>
          <w:sz w:val="24"/>
          <w:szCs w:val="24"/>
          <w:u w:val="single"/>
        </w:rPr>
        <w:t>accès</w:t>
      </w:r>
      <w:r>
        <w:rPr>
          <w:rFonts w:ascii="Cambria" w:cs="Arial" w:hAnsi="Cambria"/>
          <w:sz w:val="24"/>
          <w:szCs w:val="24"/>
          <w:u w:val="single"/>
        </w:rPr>
        <w:t xml:space="preserve"> </w:t>
      </w:r>
      <w:r>
        <w:rPr>
          <w:rFonts w:ascii="Cambria" w:cs="Arial" w:hAnsi="Cambria"/>
          <w:b/>
          <w:bCs/>
          <w:sz w:val="24"/>
          <w:szCs w:val="24"/>
          <w:u w:val="single"/>
        </w:rPr>
        <w:t>étendu</w:t>
      </w:r>
      <w:r>
        <w:rPr>
          <w:rFonts w:ascii="Cambria" w:cs="Arial" w:hAnsi="Cambria"/>
          <w:sz w:val="24"/>
          <w:szCs w:val="24"/>
          <w:u w:val="single"/>
        </w:rPr>
        <w:t xml:space="preserve"> aux bases de données</w:t>
      </w:r>
      <w:r>
        <w:rPr>
          <w:rFonts w:ascii="Cambria" w:cs="Arial" w:hAnsi="Cambria"/>
          <w:sz w:val="24"/>
          <w:szCs w:val="24"/>
        </w:rPr>
        <w:t xml:space="preserve"> pour les chefs de service nomades, …</w:t>
      </w:r>
    </w:p>
    <w:p>
      <w:pPr>
        <w:pStyle w:val="style0"/>
        <w:numPr>
          <w:ilvl w:val="2"/>
          <w:numId w:val="12"/>
        </w:numPr>
        <w:tabs>
          <w:tab w:val="clear" w:pos="2340"/>
        </w:tabs>
        <w:spacing w:after="0" w:lineRule="auto" w:line="240"/>
        <w:ind w:left="1434" w:hanging="357"/>
        <w:jc w:val="both"/>
        <w:rPr>
          <w:rFonts w:ascii="Cambria" w:cs="Arial" w:hAnsi="Cambria"/>
          <w:sz w:val="24"/>
          <w:szCs w:val="24"/>
        </w:rPr>
      </w:pPr>
      <w:r>
        <w:rPr>
          <w:rFonts w:ascii="Cambria" w:cs="Arial" w:hAnsi="Cambria"/>
          <w:b/>
          <w:bCs/>
          <w:sz w:val="24"/>
          <w:szCs w:val="24"/>
        </w:rPr>
        <w:t>recours</w:t>
      </w:r>
      <w:r>
        <w:rPr>
          <w:rFonts w:ascii="Cambria" w:cs="Arial" w:hAnsi="Cambria"/>
          <w:sz w:val="24"/>
          <w:szCs w:val="24"/>
        </w:rPr>
        <w:t xml:space="preserve"> </w:t>
      </w:r>
      <w:r>
        <w:rPr>
          <w:rFonts w:ascii="Cambria" w:cs="Arial" w:hAnsi="Cambria"/>
          <w:b/>
          <w:bCs/>
          <w:sz w:val="24"/>
          <w:szCs w:val="24"/>
        </w:rPr>
        <w:t>minime</w:t>
      </w:r>
      <w:r>
        <w:rPr>
          <w:rFonts w:ascii="Cambria" w:cs="Arial" w:hAnsi="Cambria"/>
          <w:sz w:val="24"/>
          <w:szCs w:val="24"/>
        </w:rPr>
        <w:t xml:space="preserve"> au personnel informatique pour les installation</w:t>
      </w:r>
      <w:r>
        <w:rPr>
          <w:rFonts w:ascii="Cambria" w:cs="Arial" w:hAnsi="Cambria"/>
          <w:sz w:val="24"/>
          <w:szCs w:val="24"/>
        </w:rPr>
        <w:t xml:space="preserve"> </w:t>
      </w:r>
      <w:r>
        <w:rPr>
          <w:rFonts w:ascii="Cambria" w:cs="Arial" w:hAnsi="Cambria"/>
          <w:sz w:val="24"/>
          <w:szCs w:val="24"/>
        </w:rPr>
        <w:t xml:space="preserve">temporaires telles que stands de foire, d'exposition ou salles </w:t>
      </w:r>
      <w:r>
        <w:rPr>
          <w:rFonts w:ascii="Cambria" w:cs="Arial" w:hAnsi="Cambria"/>
          <w:sz w:val="24"/>
          <w:szCs w:val="24"/>
        </w:rPr>
        <w:t>des conférence</w:t>
      </w:r>
      <w:r>
        <w:rPr>
          <w:rFonts w:ascii="Cambria" w:cs="Arial" w:hAnsi="Cambria"/>
          <w:sz w:val="24"/>
          <w:szCs w:val="24"/>
        </w:rPr>
        <w:t xml:space="preserve"> </w:t>
      </w:r>
    </w:p>
    <w:p>
      <w:pPr>
        <w:pStyle w:val="style0"/>
        <w:numPr>
          <w:ilvl w:val="2"/>
          <w:numId w:val="12"/>
        </w:numPr>
        <w:tabs>
          <w:tab w:val="clear" w:pos="2340"/>
        </w:tabs>
        <w:spacing w:after="0" w:lineRule="auto" w:line="240"/>
        <w:ind w:left="1434" w:hanging="357"/>
        <w:jc w:val="both"/>
        <w:rPr>
          <w:rFonts w:ascii="Cambria" w:cs="Arial" w:hAnsi="Cambria"/>
          <w:sz w:val="24"/>
          <w:szCs w:val="24"/>
        </w:rPr>
      </w:pPr>
      <w:r>
        <w:rPr>
          <w:rFonts w:ascii="Cambria" w:cs="Arial" w:hAnsi="Cambria"/>
          <w:b/>
          <w:bCs/>
          <w:sz w:val="24"/>
          <w:szCs w:val="24"/>
        </w:rPr>
        <w:t>accès</w:t>
      </w:r>
      <w:r>
        <w:rPr>
          <w:rFonts w:ascii="Cambria" w:cs="Arial" w:hAnsi="Cambria"/>
          <w:sz w:val="24"/>
          <w:szCs w:val="24"/>
        </w:rPr>
        <w:t xml:space="preserve"> </w:t>
      </w:r>
      <w:r>
        <w:rPr>
          <w:rFonts w:ascii="Cambria" w:cs="Arial" w:hAnsi="Cambria"/>
          <w:b/>
          <w:bCs/>
          <w:sz w:val="24"/>
          <w:szCs w:val="24"/>
        </w:rPr>
        <w:t>omniprésent</w:t>
      </w:r>
      <w:r>
        <w:rPr>
          <w:rFonts w:ascii="Cambria" w:cs="Arial" w:hAnsi="Cambria"/>
          <w:sz w:val="24"/>
          <w:szCs w:val="24"/>
        </w:rPr>
        <w:t xml:space="preserve"> au réseau pour les administrateurs, pour le support et le dépannage</w:t>
      </w:r>
    </w:p>
    <w:p>
      <w:pPr>
        <w:pStyle w:val="style94"/>
        <w:spacing w:before="0" w:beforeAutospacing="false" w:after="0" w:afterAutospacing="false"/>
        <w:jc w:val="both"/>
        <w:rPr>
          <w:rFonts w:ascii="Cambria" w:cs="Arial" w:hAnsi="Cambria"/>
        </w:rPr>
      </w:pPr>
    </w:p>
    <w:p>
      <w:pPr>
        <w:pStyle w:val="style94"/>
        <w:spacing w:before="0" w:beforeAutospacing="false" w:after="0" w:afterAutospacing="false"/>
        <w:jc w:val="both"/>
        <w:rPr>
          <w:rFonts w:ascii="Cambria" w:cs="Arial" w:hAnsi="Cambria"/>
        </w:rPr>
      </w:pPr>
      <w:r>
        <w:rPr>
          <w:rFonts w:ascii="Cambria" w:cs="Arial" w:hAnsi="Cambria"/>
        </w:rPr>
        <w:t xml:space="preserve">Les </w:t>
      </w:r>
      <w:r>
        <w:rPr>
          <w:rFonts w:ascii="Cambria" w:cs="Arial" w:hAnsi="Cambria"/>
          <w:b/>
          <w:bCs/>
        </w:rPr>
        <w:t>inconvénients</w:t>
      </w:r>
      <w:r>
        <w:rPr>
          <w:rFonts w:ascii="Cambria" w:cs="Arial" w:hAnsi="Cambria"/>
        </w:rPr>
        <w:t xml:space="preserve"> qu’il est possible de noter sont :</w:t>
      </w:r>
    </w:p>
    <w:p>
      <w:pPr>
        <w:pStyle w:val="style179"/>
        <w:numPr>
          <w:ilvl w:val="0"/>
          <w:numId w:val="14"/>
        </w:numPr>
        <w:autoSpaceDE w:val="false"/>
        <w:autoSpaceDN w:val="false"/>
        <w:adjustRightInd w:val="false"/>
        <w:spacing w:after="0" w:lineRule="auto" w:line="240"/>
        <w:jc w:val="both"/>
        <w:rPr>
          <w:rFonts w:ascii="Cambria" w:cs="Arial" w:hAnsi="Cambria"/>
          <w:sz w:val="24"/>
          <w:szCs w:val="24"/>
        </w:rPr>
      </w:pPr>
      <w:r>
        <w:rPr>
          <w:rFonts w:ascii="Cambria" w:cs="Arial" w:hAnsi="Cambria"/>
          <w:b/>
          <w:bCs/>
          <w:sz w:val="24"/>
          <w:szCs w:val="24"/>
          <w:u w:val="single"/>
        </w:rPr>
        <w:t>limitations</w:t>
      </w:r>
      <w:r>
        <w:rPr>
          <w:rFonts w:ascii="Cambria" w:cs="Arial" w:hAnsi="Cambria"/>
          <w:sz w:val="24"/>
          <w:szCs w:val="24"/>
        </w:rPr>
        <w:t xml:space="preserve"> de propagation</w:t>
      </w:r>
      <w:r>
        <w:rPr>
          <w:rFonts w:ascii="Cambria" w:cs="Arial" w:hAnsi="Cambria"/>
        </w:rPr>
        <w:t xml:space="preserve"> : </w:t>
      </w:r>
      <w:r>
        <w:rPr>
          <w:rFonts w:ascii="Cambria" w:cs="Palatino-Roman" w:hAnsi="Cambria"/>
          <w:color w:val="000606"/>
          <w:sz w:val="24"/>
          <w:szCs w:val="24"/>
        </w:rPr>
        <w:t>varie en fonction des interactions avec les murs, de la puissance du signal</w:t>
      </w:r>
    </w:p>
    <w:p>
      <w:pPr>
        <w:pStyle w:val="style179"/>
        <w:numPr>
          <w:ilvl w:val="0"/>
          <w:numId w:val="14"/>
        </w:numPr>
        <w:autoSpaceDE w:val="false"/>
        <w:autoSpaceDN w:val="false"/>
        <w:adjustRightInd w:val="false"/>
        <w:spacing w:after="0" w:lineRule="auto" w:line="240"/>
        <w:jc w:val="both"/>
        <w:rPr>
          <w:rFonts w:ascii="Cambria" w:cs="Arial" w:hAnsi="Cambria"/>
        </w:rPr>
      </w:pPr>
      <w:r>
        <w:rPr>
          <w:rFonts w:ascii="Cambria" w:cs="Arial" w:hAnsi="Cambria"/>
          <w:b/>
          <w:bCs/>
          <w:sz w:val="24"/>
          <w:szCs w:val="24"/>
          <w:u w:val="single"/>
        </w:rPr>
        <w:t>débits</w:t>
      </w:r>
      <w:r>
        <w:rPr>
          <w:rFonts w:ascii="Cambria" w:cs="Arial" w:hAnsi="Cambria"/>
          <w:sz w:val="24"/>
          <w:szCs w:val="24"/>
        </w:rPr>
        <w:t xml:space="preserve"> sont encore inférieurs à ceux des réseaux filaires</w:t>
      </w:r>
    </w:p>
    <w:p>
      <w:pPr>
        <w:pStyle w:val="style179"/>
        <w:numPr>
          <w:ilvl w:val="0"/>
          <w:numId w:val="14"/>
        </w:numPr>
        <w:autoSpaceDE w:val="false"/>
        <w:autoSpaceDN w:val="false"/>
        <w:adjustRightInd w:val="false"/>
        <w:spacing w:after="0" w:lineRule="auto" w:line="240"/>
        <w:jc w:val="both"/>
        <w:rPr>
          <w:rFonts w:ascii="Cambria" w:cs="Palatino-Roman" w:hAnsi="Cambria"/>
          <w:color w:val="000606"/>
          <w:sz w:val="24"/>
          <w:szCs w:val="24"/>
        </w:rPr>
      </w:pPr>
      <w:r>
        <w:rPr>
          <w:rFonts w:ascii="Cambria" w:cs="Arial" w:hAnsi="Cambria"/>
          <w:sz w:val="24"/>
          <w:szCs w:val="24"/>
          <w:u w:val="single"/>
        </w:rPr>
        <w:t xml:space="preserve">risques </w:t>
      </w:r>
      <w:r>
        <w:rPr>
          <w:rFonts w:ascii="Cambria" w:cs="Arial" w:hAnsi="Cambria"/>
          <w:b/>
          <w:bCs/>
          <w:sz w:val="24"/>
          <w:szCs w:val="24"/>
          <w:u w:val="single"/>
        </w:rPr>
        <w:t>d'interférences</w:t>
      </w:r>
      <w:r>
        <w:rPr>
          <w:rFonts w:ascii="Cambria" w:cs="Arial" w:hAnsi="Cambria"/>
          <w:sz w:val="24"/>
          <w:szCs w:val="24"/>
        </w:rPr>
        <w:t xml:space="preserve"> possibles (</w:t>
      </w:r>
      <w:r>
        <w:rPr>
          <w:rFonts w:ascii="Cambria" w:cs="Palatino-Roman" w:hAnsi="Cambria"/>
          <w:color w:val="000606"/>
          <w:sz w:val="24"/>
          <w:szCs w:val="24"/>
        </w:rPr>
        <w:t>problème si plusieurs réseaux sans fil proche</w:t>
      </w:r>
      <w:r>
        <w:rPr>
          <w:rFonts w:ascii="Cambria" w:cs="Arial" w:hAnsi="Cambria"/>
          <w:sz w:val="24"/>
          <w:szCs w:val="24"/>
        </w:rPr>
        <w:t>)</w:t>
      </w:r>
    </w:p>
    <w:p>
      <w:pPr>
        <w:pStyle w:val="style179"/>
        <w:numPr>
          <w:ilvl w:val="0"/>
          <w:numId w:val="14"/>
        </w:numPr>
        <w:autoSpaceDE w:val="false"/>
        <w:autoSpaceDN w:val="false"/>
        <w:adjustRightInd w:val="false"/>
        <w:spacing w:after="0" w:lineRule="auto" w:line="240"/>
        <w:jc w:val="both"/>
        <w:rPr>
          <w:rFonts w:ascii="Cambria" w:cs="Palatino-Roman" w:hAnsi="Cambria"/>
          <w:color w:val="000606"/>
          <w:sz w:val="24"/>
          <w:szCs w:val="24"/>
        </w:rPr>
      </w:pPr>
      <w:r>
        <w:rPr>
          <w:rFonts w:ascii="Cambria" w:cs="Palatino-Roman" w:hAnsi="Cambria"/>
          <w:b/>
          <w:bCs/>
          <w:color w:val="000606"/>
          <w:sz w:val="24"/>
          <w:szCs w:val="24"/>
          <w:u w:val="single"/>
        </w:rPr>
        <w:t>Batteries</w:t>
      </w:r>
      <w:r>
        <w:rPr>
          <w:rFonts w:ascii="Cambria" w:cs="Palatino-Roman" w:hAnsi="Cambria"/>
          <w:color w:val="000606"/>
          <w:sz w:val="24"/>
          <w:szCs w:val="24"/>
        </w:rPr>
        <w:t> : les réseaux sans fil doivent incorporer des mécanismes d’économie d’énergie (particulièrement pour une utilisation avec des ordinateurs portables)</w:t>
      </w:r>
    </w:p>
    <w:p>
      <w:pPr>
        <w:pStyle w:val="style179"/>
        <w:numPr>
          <w:ilvl w:val="0"/>
          <w:numId w:val="14"/>
        </w:numPr>
        <w:autoSpaceDE w:val="false"/>
        <w:autoSpaceDN w:val="false"/>
        <w:adjustRightInd w:val="false"/>
        <w:spacing w:after="0" w:lineRule="auto" w:line="240"/>
        <w:jc w:val="both"/>
        <w:rPr>
          <w:rFonts w:ascii="Cambria" w:cs="Times-Roman" w:hAnsi="Cambria"/>
          <w:sz w:val="24"/>
          <w:szCs w:val="24"/>
        </w:rPr>
      </w:pPr>
      <w:r>
        <w:rPr>
          <w:rFonts w:ascii="Cambria" w:cs="Palatino-Roman" w:hAnsi="Cambria"/>
          <w:b/>
          <w:bCs/>
          <w:color w:val="000606"/>
          <w:sz w:val="24"/>
          <w:szCs w:val="24"/>
          <w:u w:val="single"/>
        </w:rPr>
        <w:t>Sécurité</w:t>
      </w:r>
      <w:r>
        <w:rPr>
          <w:rFonts w:ascii="Cambria" w:cs="Palatino-Roman" w:hAnsi="Cambria"/>
          <w:color w:val="000606"/>
          <w:sz w:val="24"/>
          <w:szCs w:val="24"/>
        </w:rPr>
        <w:t xml:space="preserve"> : support (ondes radio) ouvert, de nombreuses failles existent encore </w:t>
      </w:r>
    </w:p>
    <w:p>
      <w:pPr>
        <w:pStyle w:val="style179"/>
        <w:numPr>
          <w:ilvl w:val="0"/>
          <w:numId w:val="14"/>
        </w:numPr>
        <w:autoSpaceDE w:val="false"/>
        <w:autoSpaceDN w:val="false"/>
        <w:adjustRightInd w:val="false"/>
        <w:spacing w:after="0" w:lineRule="auto" w:line="240"/>
        <w:jc w:val="both"/>
        <w:rPr>
          <w:rFonts w:ascii="Cambria" w:cs="Times-Roman" w:hAnsi="Cambria"/>
          <w:sz w:val="24"/>
          <w:szCs w:val="24"/>
        </w:rPr>
      </w:pPr>
      <w:r>
        <w:rPr>
          <w:rFonts w:ascii="Cambria" w:cs="Palatino-Roman" w:hAnsi="Cambria"/>
          <w:b/>
          <w:bCs/>
          <w:color w:val="000606"/>
          <w:sz w:val="24"/>
          <w:szCs w:val="24"/>
          <w:u w:val="single"/>
        </w:rPr>
        <w:t>Santé</w:t>
      </w:r>
      <w:r>
        <w:rPr>
          <w:rFonts w:ascii="Cambria" w:cs="Palatino-Roman" w:hAnsi="Cambria"/>
          <w:color w:val="000606"/>
          <w:sz w:val="24"/>
          <w:szCs w:val="24"/>
        </w:rPr>
        <w:t> : puissance du signale (10 mW en Europe) peut causer des maux de tête ;</w:t>
      </w:r>
      <w:r>
        <w:rPr>
          <w:rFonts w:ascii="Cambria" w:cs="Times-Bold" w:hAnsi="Cambria"/>
          <w:b/>
          <w:bCs/>
          <w:sz w:val="24"/>
          <w:szCs w:val="24"/>
        </w:rPr>
        <w:t xml:space="preserve"> </w:t>
      </w:r>
      <w:r>
        <w:rPr>
          <w:rFonts w:ascii="Cambria" w:cs="Times-Roman" w:hAnsi="Cambria"/>
          <w:sz w:val="24"/>
          <w:szCs w:val="24"/>
        </w:rPr>
        <w:t>En Allemagne et en France arrêt de l’utilisation de réseau WIFI</w:t>
      </w:r>
      <w:r>
        <w:rPr>
          <w:rFonts w:ascii="Cambria" w:cs="Times-Roman" w:hAnsi="Cambria"/>
          <w:sz w:val="24"/>
          <w:szCs w:val="24"/>
        </w:rPr>
        <w:t xml:space="preserve"> </w:t>
      </w:r>
      <w:r>
        <w:rPr>
          <w:rFonts w:ascii="Cambria" w:cs="Times-Roman" w:hAnsi="Cambria"/>
          <w:sz w:val="24"/>
          <w:szCs w:val="24"/>
        </w:rPr>
        <w:t>dans des bibliothèques (plaintes du personnels suite à des troubles</w:t>
      </w:r>
      <w:r>
        <w:rPr>
          <w:rFonts w:ascii="Cambria" w:cs="Times-Roman" w:hAnsi="Cambria"/>
          <w:sz w:val="24"/>
          <w:szCs w:val="24"/>
        </w:rPr>
        <w:t xml:space="preserve"> </w:t>
      </w:r>
      <w:r>
        <w:rPr>
          <w:rFonts w:ascii="Cambria" w:cs="Times-Roman" w:hAnsi="Cambria"/>
          <w:sz w:val="24"/>
          <w:szCs w:val="24"/>
        </w:rPr>
        <w:t>(malaises, maux de têtes...)</w:t>
      </w:r>
    </w:p>
    <w:p>
      <w:pPr>
        <w:pStyle w:val="style0"/>
        <w:jc w:val="both"/>
        <w:rPr>
          <w:rFonts w:ascii="Cambria" w:hAnsi="Cambria"/>
          <w:b/>
          <w:bCs/>
          <w:sz w:val="32"/>
          <w:szCs w:val="32"/>
        </w:rPr>
      </w:pPr>
    </w:p>
    <w:p>
      <w:pPr>
        <w:pStyle w:val="style0"/>
        <w:jc w:val="both"/>
        <w:rPr>
          <w:rFonts w:ascii="Cambria" w:hAnsi="Cambria"/>
          <w:b/>
          <w:bCs/>
          <w:sz w:val="32"/>
          <w:szCs w:val="32"/>
        </w:rPr>
      </w:pPr>
      <w:r>
        <w:rPr>
          <w:rFonts w:ascii="Cambria" w:hAnsi="Cambria"/>
          <w:b/>
          <w:bCs/>
          <w:sz w:val="32"/>
          <w:szCs w:val="32"/>
        </w:rPr>
        <w:t xml:space="preserve">IV. </w:t>
      </w:r>
      <w:r>
        <w:rPr>
          <w:rFonts w:ascii="Cambria" w:hAnsi="Cambria"/>
          <w:b/>
          <w:bCs/>
          <w:sz w:val="32"/>
          <w:szCs w:val="32"/>
        </w:rPr>
        <w:t>Applications :</w:t>
      </w:r>
    </w:p>
    <w:p>
      <w:pPr>
        <w:pStyle w:val="style94"/>
        <w:spacing w:before="0" w:beforeAutospacing="false" w:after="0" w:afterAutospacing="false"/>
        <w:jc w:val="both"/>
        <w:rPr>
          <w:rFonts w:ascii="Cambria" w:cs="Arial" w:hAnsi="Cambria"/>
        </w:rPr>
      </w:pPr>
      <w:r>
        <w:rPr>
          <w:rFonts w:ascii="Cambria" w:cs="Arial" w:hAnsi="Cambria"/>
          <w:u w:val="single"/>
        </w:rPr>
        <w:t>Exemples d’utilisation</w:t>
      </w:r>
      <w:r>
        <w:rPr>
          <w:rFonts w:ascii="Cambria" w:cs="Arial" w:hAnsi="Cambria"/>
        </w:rPr>
        <w:t> :</w:t>
      </w:r>
    </w:p>
    <w:p>
      <w:pPr>
        <w:pStyle w:val="style94"/>
        <w:numPr>
          <w:ilvl w:val="0"/>
          <w:numId w:val="15"/>
        </w:numPr>
        <w:spacing w:before="0" w:beforeAutospacing="false" w:after="0" w:afterAutospacing="false"/>
        <w:jc w:val="both"/>
        <w:rPr>
          <w:rFonts w:ascii="Cambria" w:cs="Arial" w:hAnsi="Cambria"/>
        </w:rPr>
      </w:pPr>
      <w:r>
        <w:rPr>
          <w:rFonts w:ascii="Cambria" w:cs="Arial" w:hAnsi="Cambria"/>
        </w:rPr>
        <w:t xml:space="preserve">actuellement dans des applications verticales comme usines, entrepôts et magasins de détail. </w:t>
      </w:r>
    </w:p>
    <w:p>
      <w:pPr>
        <w:pStyle w:val="style94"/>
        <w:numPr>
          <w:ilvl w:val="0"/>
          <w:numId w:val="15"/>
        </w:numPr>
        <w:spacing w:before="0" w:beforeAutospacing="false" w:after="0" w:afterAutospacing="false"/>
        <w:jc w:val="both"/>
        <w:rPr>
          <w:rFonts w:ascii="Cambria" w:cs="Arial" w:hAnsi="Cambria"/>
        </w:rPr>
      </w:pPr>
      <w:r>
        <w:rPr>
          <w:rFonts w:ascii="Cambria" w:cs="Arial" w:hAnsi="Cambria"/>
        </w:rPr>
        <w:t>de plus en plus dans les activités de santé, les institutions éducatives et les bureaux des grandes entreprises, les salles de conférence, les zones publiques et les agences locales</w:t>
      </w:r>
      <w:r>
        <w:rPr>
          <w:rFonts w:ascii="Cambria" w:cs="Arial" w:hAnsi="Cambria"/>
        </w:rPr>
        <w:t>.</w:t>
      </w:r>
    </w:p>
    <w:p>
      <w:pPr>
        <w:pStyle w:val="style0"/>
        <w:spacing w:after="0"/>
        <w:rPr>
          <w:rFonts w:ascii="Cambria" w:hAnsi="Cambria"/>
          <w:b/>
          <w:bCs/>
          <w:sz w:val="32"/>
          <w:szCs w:val="32"/>
        </w:rPr>
      </w:pPr>
    </w:p>
    <w:p>
      <w:pPr>
        <w:pStyle w:val="style0"/>
        <w:spacing w:after="0"/>
        <w:rPr>
          <w:rFonts w:ascii="Cambria" w:hAnsi="Cambria"/>
          <w:b/>
          <w:bCs/>
          <w:sz w:val="32"/>
          <w:szCs w:val="32"/>
        </w:rPr>
      </w:pPr>
      <w:r>
        <w:rPr>
          <w:rFonts w:ascii="Cambria" w:hAnsi="Cambria"/>
          <w:b/>
          <w:bCs/>
          <w:sz w:val="32"/>
          <w:szCs w:val="32"/>
        </w:rPr>
        <w:t xml:space="preserve">V. </w:t>
      </w:r>
      <w:r>
        <w:rPr>
          <w:rFonts w:ascii="Cambria" w:hAnsi="Cambria"/>
          <w:b/>
          <w:bCs/>
          <w:sz w:val="32"/>
          <w:szCs w:val="32"/>
        </w:rPr>
        <w:t xml:space="preserve"> Wi-Fi en couches :</w:t>
      </w:r>
    </w:p>
    <w:p>
      <w:pPr>
        <w:pStyle w:val="style0"/>
        <w:spacing w:after="0" w:lineRule="auto" w:line="240"/>
        <w:rPr>
          <w:rFonts w:ascii="Cambria" w:cs="Times New Roman" w:eastAsia="Times New Roman" w:hAnsi="Cambria"/>
          <w:sz w:val="24"/>
          <w:szCs w:val="24"/>
        </w:rPr>
      </w:pPr>
      <w:r>
        <w:rPr>
          <w:rFonts w:ascii="Cambria" w:cs="Times New Roman" w:eastAsia="Times New Roman" w:hAnsi="Cambria"/>
          <w:sz w:val="24"/>
          <w:szCs w:val="24"/>
        </w:rPr>
        <w:t xml:space="preserve">La norme 802.11 s’attache à définir les couches basses du </w:t>
      </w:r>
      <w:r>
        <w:rPr/>
        <w:fldChar w:fldCharType="begin"/>
      </w:r>
      <w:r>
        <w:instrText xml:space="preserve"> HYPERLINK "http://fr.wikipedia.org/wiki/ModÃ¨le_OSI" \o "Modèle OSI" </w:instrText>
      </w:r>
      <w:r>
        <w:rPr/>
        <w:fldChar w:fldCharType="separate"/>
      </w:r>
      <w:r>
        <w:rPr>
          <w:rFonts w:ascii="Cambria" w:cs="Times New Roman" w:eastAsia="Times New Roman" w:hAnsi="Cambria"/>
          <w:sz w:val="24"/>
          <w:szCs w:val="24"/>
        </w:rPr>
        <w:t>modèle OSI</w:t>
      </w:r>
      <w:r>
        <w:rPr/>
        <w:fldChar w:fldCharType="end"/>
      </w:r>
      <w:r>
        <w:rPr>
          <w:rFonts w:ascii="Cambria" w:cs="Times New Roman" w:eastAsia="Times New Roman" w:hAnsi="Cambria"/>
          <w:sz w:val="24"/>
          <w:szCs w:val="24"/>
        </w:rPr>
        <w:t xml:space="preserve"> pour une liaison sans fil utilisant des </w:t>
      </w:r>
      <w:r>
        <w:rPr/>
        <w:fldChar w:fldCharType="begin"/>
      </w:r>
      <w:r>
        <w:instrText xml:space="preserve"> HYPERLINK "http://fr.wikipedia.org/wiki/Rayonnement_Ã©lectromagnÃ©tique" \o "Rayonnement électromagnétique" </w:instrText>
      </w:r>
      <w:r>
        <w:rPr/>
        <w:fldChar w:fldCharType="separate"/>
      </w:r>
      <w:r>
        <w:rPr>
          <w:rFonts w:ascii="Cambria" w:cs="Times New Roman" w:eastAsia="Times New Roman" w:hAnsi="Cambria"/>
          <w:sz w:val="24"/>
          <w:szCs w:val="24"/>
        </w:rPr>
        <w:t>ondes électromagnétiques</w:t>
      </w:r>
      <w:r>
        <w:rPr/>
        <w:fldChar w:fldCharType="end"/>
      </w:r>
      <w:r>
        <w:rPr>
          <w:rFonts w:ascii="Cambria" w:cs="Times New Roman" w:eastAsia="Times New Roman" w:hAnsi="Cambria"/>
          <w:sz w:val="24"/>
          <w:szCs w:val="24"/>
        </w:rPr>
        <w:t>, c’est-à-dire :</w:t>
      </w:r>
    </w:p>
    <w:p>
      <w:pPr>
        <w:pStyle w:val="style0"/>
        <w:numPr>
          <w:ilvl w:val="0"/>
          <w:numId w:val="3"/>
        </w:numPr>
        <w:spacing w:before="100" w:beforeAutospacing="true" w:after="100" w:afterAutospacing="true" w:lineRule="auto" w:line="240"/>
        <w:rPr>
          <w:rFonts w:ascii="Cambria" w:cs="Times New Roman" w:eastAsia="Times New Roman" w:hAnsi="Cambria"/>
          <w:sz w:val="24"/>
          <w:szCs w:val="24"/>
        </w:rPr>
      </w:pPr>
      <w:r>
        <w:rPr>
          <w:rFonts w:ascii="Cambria" w:cs="Times New Roman" w:eastAsia="Times New Roman" w:hAnsi="Cambria"/>
          <w:sz w:val="24"/>
          <w:szCs w:val="24"/>
        </w:rPr>
        <w:t xml:space="preserve">la </w:t>
      </w:r>
      <w:r>
        <w:rPr/>
        <w:fldChar w:fldCharType="begin"/>
      </w:r>
      <w:r>
        <w:instrText xml:space="preserve"> HYPERLINK "http://fr.wikipedia.org/wiki/Couche_physique" \o "Couche physique" </w:instrText>
      </w:r>
      <w:r>
        <w:rPr/>
        <w:fldChar w:fldCharType="separate"/>
      </w:r>
      <w:r>
        <w:rPr>
          <w:rFonts w:ascii="Cambria" w:cs="Times New Roman" w:eastAsia="Times New Roman" w:hAnsi="Cambria"/>
          <w:sz w:val="24"/>
          <w:szCs w:val="24"/>
        </w:rPr>
        <w:t>couche physique</w:t>
      </w:r>
      <w:r>
        <w:rPr/>
        <w:fldChar w:fldCharType="end"/>
      </w:r>
      <w:r>
        <w:rPr>
          <w:rFonts w:ascii="Cambria" w:cs="Times New Roman" w:eastAsia="Times New Roman" w:hAnsi="Cambria"/>
          <w:sz w:val="24"/>
          <w:szCs w:val="24"/>
        </w:rPr>
        <w:t xml:space="preserve"> (notée parfois couche PHY) : </w:t>
      </w:r>
      <w:r>
        <w:rPr>
          <w:rFonts w:ascii="Cambria" w:hAnsi="Cambria"/>
          <w:sz w:val="24"/>
          <w:szCs w:val="24"/>
        </w:rPr>
        <w:t>définit la modulation des ondes radioélectriques et les caractéristiques de la signalisation pour la transmission de données.</w:t>
      </w:r>
      <w:r>
        <w:rPr>
          <w:rFonts w:ascii="Cambria" w:cs="Times New Roman" w:eastAsia="Times New Roman" w:hAnsi="Cambria"/>
          <w:sz w:val="24"/>
          <w:szCs w:val="24"/>
        </w:rPr>
        <w:t xml:space="preserve"> </w:t>
      </w:r>
    </w:p>
    <w:p>
      <w:pPr>
        <w:pStyle w:val="style0"/>
        <w:numPr>
          <w:ilvl w:val="0"/>
          <w:numId w:val="3"/>
        </w:numPr>
        <w:spacing w:before="100" w:beforeAutospacing="true" w:after="100" w:afterAutospacing="true" w:lineRule="auto" w:line="240"/>
        <w:rPr>
          <w:rFonts w:ascii="Cambria" w:cs="Times New Roman" w:eastAsia="Times New Roman" w:hAnsi="Cambria"/>
          <w:sz w:val="24"/>
          <w:szCs w:val="24"/>
        </w:rPr>
      </w:pPr>
      <w:r>
        <w:rPr>
          <w:rFonts w:ascii="Cambria" w:cs="Times New Roman" w:eastAsia="Times New Roman" w:hAnsi="Cambria"/>
          <w:sz w:val="24"/>
          <w:szCs w:val="24"/>
        </w:rPr>
        <w:t xml:space="preserve">la </w:t>
      </w:r>
      <w:r>
        <w:rPr/>
        <w:fldChar w:fldCharType="begin"/>
      </w:r>
      <w:r>
        <w:instrText xml:space="preserve"> HYPERLINK "http://fr.wikipedia.org/wiki/Couche_de_liaison" \o "Couche de liaison" </w:instrText>
      </w:r>
      <w:r>
        <w:rPr/>
        <w:fldChar w:fldCharType="separate"/>
      </w:r>
      <w:r>
        <w:rPr>
          <w:rFonts w:ascii="Cambria" w:cs="Times New Roman" w:eastAsia="Times New Roman" w:hAnsi="Cambria"/>
          <w:sz w:val="24"/>
          <w:szCs w:val="24"/>
        </w:rPr>
        <w:t>couche liaison</w:t>
      </w:r>
      <w:r>
        <w:rPr/>
        <w:fldChar w:fldCharType="end"/>
      </w:r>
      <w:r>
        <w:rPr>
          <w:rFonts w:ascii="Cambria" w:cs="Times New Roman" w:eastAsia="Times New Roman" w:hAnsi="Cambria"/>
          <w:sz w:val="24"/>
          <w:szCs w:val="24"/>
        </w:rPr>
        <w:t xml:space="preserve"> de données</w:t>
      </w:r>
      <w:r>
        <w:rPr>
          <w:rFonts w:ascii="Cambria" w:cs="Times New Roman" w:eastAsia="Times New Roman" w:hAnsi="Cambria"/>
          <w:sz w:val="24"/>
          <w:szCs w:val="24"/>
        </w:rPr>
        <w:t xml:space="preserve"> (carte réseau)</w:t>
      </w:r>
      <w:r>
        <w:rPr>
          <w:rFonts w:ascii="Cambria" w:cs="Times New Roman" w:eastAsia="Times New Roman" w:hAnsi="Cambria"/>
          <w:sz w:val="24"/>
          <w:szCs w:val="24"/>
        </w:rPr>
        <w:t xml:space="preserve">, </w:t>
      </w:r>
      <w:r>
        <w:rPr>
          <w:rFonts w:ascii="Cambria" w:hAnsi="Cambria"/>
          <w:sz w:val="24"/>
          <w:szCs w:val="24"/>
        </w:rPr>
        <w:t>définit l’interface entre le bus de la machine et la couche physique,</w:t>
      </w:r>
      <w:r>
        <w:rPr>
          <w:rFonts w:ascii="Cambria" w:cs="Times New Roman" w:eastAsia="Times New Roman" w:hAnsi="Cambria"/>
          <w:sz w:val="24"/>
          <w:szCs w:val="24"/>
        </w:rPr>
        <w:t xml:space="preserve"> </w:t>
      </w:r>
      <w:r>
        <w:rPr>
          <w:rFonts w:ascii="Cambria" w:cs="Times New Roman" w:eastAsia="Times New Roman" w:hAnsi="Cambria"/>
          <w:sz w:val="24"/>
          <w:szCs w:val="24"/>
        </w:rPr>
        <w:t xml:space="preserve">constituée de deux sous-couches : </w:t>
      </w:r>
    </w:p>
    <w:p>
      <w:pPr>
        <w:pStyle w:val="style0"/>
        <w:numPr>
          <w:ilvl w:val="1"/>
          <w:numId w:val="3"/>
        </w:numPr>
        <w:spacing w:before="100" w:beforeAutospacing="true" w:after="100" w:afterAutospacing="true" w:lineRule="auto" w:line="240"/>
        <w:rPr>
          <w:rFonts w:ascii="Cambria" w:cs="Times New Roman" w:eastAsia="Times New Roman" w:hAnsi="Cambria"/>
          <w:sz w:val="24"/>
          <w:szCs w:val="24"/>
        </w:rPr>
      </w:pPr>
      <w:r>
        <w:rPr>
          <w:rFonts w:ascii="Cambria" w:cs="Times New Roman" w:eastAsia="Times New Roman" w:hAnsi="Cambria"/>
          <w:sz w:val="24"/>
          <w:szCs w:val="24"/>
        </w:rPr>
        <w:t>le contrôle de la liaison logique (</w:t>
      </w:r>
      <w:r>
        <w:rPr/>
        <w:fldChar w:fldCharType="begin"/>
      </w:r>
      <w:r>
        <w:instrText xml:space="preserve"> HYPERLINK "http://fr.wikipedia.org/wiki/ContrÃ´le_de_la_liaison_logique" \o "Contrôle</w:instrText>
      </w:r>
      <w:r>
        <w:instrText xml:space="preserve"> de la liaison logique" </w:instrText>
      </w:r>
      <w:r>
        <w:rPr/>
        <w:fldChar w:fldCharType="separate"/>
      </w:r>
      <w:r>
        <w:rPr>
          <w:rFonts w:ascii="Cambria" w:cs="Times New Roman" w:eastAsia="Times New Roman" w:hAnsi="Cambria"/>
          <w:sz w:val="24"/>
          <w:szCs w:val="24"/>
        </w:rPr>
        <w:t>Logical</w:t>
      </w:r>
      <w:r>
        <w:rPr>
          <w:rFonts w:ascii="Cambria" w:cs="Times New Roman" w:eastAsia="Times New Roman" w:hAnsi="Cambria"/>
          <w:sz w:val="24"/>
          <w:szCs w:val="24"/>
        </w:rPr>
        <w:t xml:space="preserve"> Link Control</w:t>
      </w:r>
      <w:r>
        <w:rPr>
          <w:rFonts w:ascii="Cambria" w:cs="Times New Roman" w:eastAsia="Times New Roman" w:hAnsi="Cambria"/>
          <w:sz w:val="24"/>
          <w:szCs w:val="24"/>
        </w:rPr>
        <w:fldChar w:fldCharType="end"/>
      </w:r>
      <w:r>
        <w:rPr>
          <w:rFonts w:ascii="Cambria" w:cs="Times New Roman" w:eastAsia="Times New Roman" w:hAnsi="Cambria"/>
          <w:sz w:val="24"/>
          <w:szCs w:val="24"/>
        </w:rPr>
        <w:t xml:space="preserve">, ou LLC) ; </w:t>
      </w:r>
    </w:p>
    <w:p>
      <w:pPr>
        <w:pStyle w:val="style0"/>
        <w:numPr>
          <w:ilvl w:val="1"/>
          <w:numId w:val="3"/>
        </w:numPr>
        <w:spacing w:before="100" w:beforeAutospacing="true" w:after="100" w:afterAutospacing="true" w:lineRule="auto" w:line="240"/>
        <w:rPr>
          <w:rFonts w:ascii="Cambria" w:cs="Times New Roman" w:eastAsia="Times New Roman" w:hAnsi="Cambria"/>
          <w:sz w:val="24"/>
          <w:szCs w:val="24"/>
        </w:rPr>
      </w:pPr>
      <w:r>
        <w:rPr>
          <w:rFonts w:ascii="Cambria" w:cs="Times New Roman" w:eastAsia="Times New Roman" w:hAnsi="Cambria"/>
          <w:sz w:val="24"/>
          <w:szCs w:val="24"/>
        </w:rPr>
        <w:t>le contrôle d’accès au support (</w:t>
      </w:r>
      <w:r>
        <w:rPr/>
        <w:fldChar w:fldCharType="begin"/>
      </w:r>
      <w:r>
        <w:instrText xml:space="preserve"> HYPERLINK "http://fr.wikipedia.org/wiki/ModÃ¨le_OSI" \o "Contrôle d'accès au support" </w:instrText>
      </w:r>
      <w:r>
        <w:rPr/>
        <w:fldChar w:fldCharType="separate"/>
      </w:r>
      <w:r>
        <w:rPr>
          <w:rFonts w:ascii="Cambria" w:cs="Times New Roman" w:eastAsia="Times New Roman" w:hAnsi="Cambria"/>
          <w:sz w:val="24"/>
          <w:szCs w:val="24"/>
        </w:rPr>
        <w:t>Media Access Control</w:t>
      </w:r>
      <w:r>
        <w:rPr/>
        <w:fldChar w:fldCharType="end"/>
      </w:r>
      <w:r>
        <w:rPr>
          <w:rFonts w:ascii="Cambria" w:cs="Times New Roman" w:eastAsia="Times New Roman" w:hAnsi="Cambria"/>
          <w:sz w:val="24"/>
          <w:szCs w:val="24"/>
        </w:rPr>
        <w:t xml:space="preserve">, ou MAC). </w:t>
      </w:r>
    </w:p>
    <w:p>
      <w:pPr>
        <w:pStyle w:val="style0"/>
        <w:spacing w:before="100" w:beforeAutospacing="true" w:after="100" w:afterAutospacing="true" w:lineRule="auto" w:line="240"/>
        <w:rPr>
          <w:rFonts w:ascii="Times New Roman" w:cs="Times New Roman" w:eastAsia="Times New Roman" w:hAnsi="Times New Roman"/>
          <w:sz w:val="24"/>
          <w:szCs w:val="24"/>
        </w:rPr>
      </w:pPr>
      <w:r>
        <w:rPr>
          <w:rFonts w:ascii="Times New Roman" w:cs="Times New Roman" w:eastAsia="Times New Roman" w:hAnsi="Times New Roman"/>
          <w:noProof/>
          <w:sz w:val="24"/>
          <w:szCs w:val="24"/>
        </w:rPr>
        <w:drawing>
          <wp:inline distL="0" distT="0" distB="0" distR="0">
            <wp:extent cx="5760720" cy="1588770"/>
            <wp:effectExtent l="19050" t="0" r="0" b="0"/>
            <wp:docPr id="1028" name="Image 2" descr="WIFI-Couche.JP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4" cstate="print"/>
                    <a:srcRect l="0" t="0" r="0" b="0"/>
                    <a:stretch/>
                  </pic:blipFill>
                  <pic:spPr>
                    <a:xfrm rot="0">
                      <a:off x="0" y="0"/>
                      <a:ext cx="5760720" cy="1588770"/>
                    </a:xfrm>
                    <a:prstGeom prst="rect"/>
                  </pic:spPr>
                </pic:pic>
              </a:graphicData>
            </a:graphic>
          </wp:inline>
        </w:drawing>
      </w:r>
    </w:p>
    <w:p>
      <w:pPr>
        <w:pStyle w:val="style0"/>
        <w:autoSpaceDE w:val="false"/>
        <w:autoSpaceDN w:val="false"/>
        <w:adjustRightInd w:val="false"/>
        <w:spacing w:after="0" w:lineRule="auto" w:line="240"/>
        <w:jc w:val="both"/>
        <w:rPr>
          <w:rFonts w:ascii="Cambria" w:cs="Times-Roman" w:hAnsi="Cambria"/>
          <w:sz w:val="24"/>
          <w:szCs w:val="24"/>
        </w:rPr>
      </w:pPr>
      <w:r>
        <w:rPr>
          <w:rFonts w:ascii="Cambria" w:cs="Times-Roman" w:hAnsi="Cambria"/>
          <w:b/>
          <w:bCs/>
          <w:sz w:val="28"/>
          <w:szCs w:val="28"/>
        </w:rPr>
        <w:t xml:space="preserve">V.1  </w:t>
      </w:r>
      <w:r>
        <w:rPr>
          <w:rFonts w:ascii="Cambria" w:cs="Times-Roman" w:hAnsi="Cambria"/>
          <w:b/>
          <w:bCs/>
          <w:sz w:val="28"/>
          <w:szCs w:val="28"/>
        </w:rPr>
        <w:t xml:space="preserve">Fonctionnalités de la </w:t>
      </w:r>
      <w:r>
        <w:rPr>
          <w:rFonts w:ascii="Cambria" w:cs="Times-Roman" w:hAnsi="Cambria"/>
          <w:b/>
          <w:bCs/>
          <w:sz w:val="28"/>
          <w:szCs w:val="28"/>
        </w:rPr>
        <w:t xml:space="preserve">Couche MAC 802.11 : </w:t>
      </w:r>
      <w:r>
        <w:rPr>
          <w:rFonts w:ascii="Cambria" w:cs="Times-Roman" w:hAnsi="Cambria"/>
          <w:sz w:val="24"/>
          <w:szCs w:val="24"/>
        </w:rPr>
        <w:t>ressemble à la couche MAC de l’Ethernet</w:t>
      </w:r>
      <w:r>
        <w:rPr>
          <w:rFonts w:ascii="Cambria" w:cs="Times-Roman" w:hAnsi="Cambria"/>
          <w:sz w:val="24"/>
          <w:szCs w:val="24"/>
        </w:rPr>
        <w:t xml:space="preserve"> : </w:t>
      </w:r>
    </w:p>
    <w:p>
      <w:pPr>
        <w:pStyle w:val="style179"/>
        <w:numPr>
          <w:ilvl w:val="0"/>
          <w:numId w:val="4"/>
        </w:numPr>
        <w:autoSpaceDE w:val="false"/>
        <w:autoSpaceDN w:val="false"/>
        <w:adjustRightInd w:val="false"/>
        <w:spacing w:after="0" w:lineRule="auto" w:line="240"/>
        <w:rPr>
          <w:rFonts w:ascii="Cambria" w:cs="Times-Roman" w:hAnsi="Cambria"/>
          <w:sz w:val="24"/>
          <w:szCs w:val="24"/>
        </w:rPr>
      </w:pPr>
      <w:r>
        <w:rPr>
          <w:rFonts w:ascii="Cambria" w:cs="Times-Roman" w:hAnsi="Cambria"/>
          <w:sz w:val="24"/>
          <w:szCs w:val="24"/>
        </w:rPr>
        <w:t>Adressage et formatage des trames</w:t>
      </w:r>
    </w:p>
    <w:p>
      <w:pPr>
        <w:pStyle w:val="style179"/>
        <w:numPr>
          <w:ilvl w:val="0"/>
          <w:numId w:val="4"/>
        </w:numPr>
        <w:autoSpaceDE w:val="false"/>
        <w:autoSpaceDN w:val="false"/>
        <w:adjustRightInd w:val="false"/>
        <w:spacing w:after="0" w:lineRule="auto" w:line="240"/>
        <w:rPr>
          <w:rFonts w:ascii="Cambria" w:cs="Times-Roman" w:hAnsi="Cambria"/>
          <w:sz w:val="24"/>
          <w:szCs w:val="24"/>
        </w:rPr>
      </w:pPr>
      <w:r>
        <w:rPr>
          <w:rFonts w:ascii="Cambria" w:cs="Times-Roman" w:hAnsi="Cambria"/>
          <w:sz w:val="24"/>
          <w:szCs w:val="24"/>
        </w:rPr>
        <w:t>Détection d’erreur par CRC</w:t>
      </w:r>
    </w:p>
    <w:p>
      <w:pPr>
        <w:pStyle w:val="style179"/>
        <w:numPr>
          <w:ilvl w:val="0"/>
          <w:numId w:val="4"/>
        </w:numPr>
        <w:autoSpaceDE w:val="false"/>
        <w:autoSpaceDN w:val="false"/>
        <w:adjustRightInd w:val="false"/>
        <w:spacing w:after="0" w:lineRule="auto" w:line="240"/>
        <w:rPr>
          <w:rFonts w:ascii="Cambria" w:cs="Times-Roman" w:hAnsi="Cambria"/>
          <w:sz w:val="24"/>
          <w:szCs w:val="24"/>
        </w:rPr>
      </w:pPr>
      <w:r>
        <w:rPr>
          <w:rFonts w:ascii="Cambria" w:cs="Times-Roman" w:hAnsi="Cambria"/>
          <w:sz w:val="24"/>
          <w:szCs w:val="24"/>
        </w:rPr>
        <w:t>Fragmentation et réassemblage</w:t>
      </w:r>
    </w:p>
    <w:p>
      <w:pPr>
        <w:pStyle w:val="style179"/>
        <w:numPr>
          <w:ilvl w:val="0"/>
          <w:numId w:val="4"/>
        </w:numPr>
        <w:autoSpaceDE w:val="false"/>
        <w:autoSpaceDN w:val="false"/>
        <w:adjustRightInd w:val="false"/>
        <w:spacing w:after="0" w:lineRule="auto" w:line="240"/>
        <w:rPr>
          <w:rFonts w:ascii="Cambria" w:cs="Times-Roman" w:hAnsi="Cambria"/>
          <w:i/>
          <w:iCs/>
          <w:sz w:val="24"/>
          <w:szCs w:val="24"/>
        </w:rPr>
      </w:pPr>
      <w:r>
        <w:rPr>
          <w:rFonts w:ascii="Cambria" w:cs="Times-Roman" w:hAnsi="Cambria"/>
          <w:i/>
          <w:iCs/>
          <w:sz w:val="24"/>
          <w:szCs w:val="24"/>
        </w:rPr>
        <w:t>Contrôle d’accès au support CSMA/CA</w:t>
      </w:r>
    </w:p>
    <w:p>
      <w:pPr>
        <w:pStyle w:val="style179"/>
        <w:numPr>
          <w:ilvl w:val="0"/>
          <w:numId w:val="4"/>
        </w:numPr>
        <w:autoSpaceDE w:val="false"/>
        <w:autoSpaceDN w:val="false"/>
        <w:adjustRightInd w:val="false"/>
        <w:spacing w:after="0" w:lineRule="auto" w:line="240"/>
        <w:rPr>
          <w:rFonts w:ascii="Cambria" w:hAnsi="Cambria"/>
          <w:i/>
          <w:iCs/>
          <w:sz w:val="24"/>
          <w:szCs w:val="24"/>
        </w:rPr>
      </w:pPr>
      <w:r>
        <w:rPr>
          <w:rFonts w:ascii="Cambria" w:cs="Times-Roman" w:hAnsi="Cambria"/>
          <w:i/>
          <w:iCs/>
          <w:sz w:val="24"/>
          <w:szCs w:val="24"/>
        </w:rPr>
        <w:t>Gestion de la mobilité</w:t>
      </w:r>
      <w:r>
        <w:rPr>
          <w:rFonts w:ascii="Cambria" w:cs="Times-Roman" w:hAnsi="Cambria"/>
          <w:i/>
          <w:iCs/>
          <w:sz w:val="24"/>
          <w:szCs w:val="24"/>
        </w:rPr>
        <w:t xml:space="preserve"> (IEEE 802.11f)</w:t>
      </w:r>
    </w:p>
    <w:p>
      <w:pPr>
        <w:pStyle w:val="style179"/>
        <w:numPr>
          <w:ilvl w:val="0"/>
          <w:numId w:val="4"/>
        </w:numPr>
        <w:autoSpaceDE w:val="false"/>
        <w:autoSpaceDN w:val="false"/>
        <w:adjustRightInd w:val="false"/>
        <w:spacing w:after="0" w:lineRule="auto" w:line="240"/>
        <w:rPr>
          <w:rFonts w:ascii="Cambria" w:hAnsi="Cambria"/>
          <w:i/>
          <w:iCs/>
          <w:sz w:val="24"/>
          <w:szCs w:val="24"/>
        </w:rPr>
      </w:pPr>
      <w:r>
        <w:rPr>
          <w:rFonts w:ascii="Cambria" w:cs="Times-Roman" w:hAnsi="Cambria"/>
          <w:i/>
          <w:iCs/>
          <w:sz w:val="24"/>
          <w:szCs w:val="24"/>
        </w:rPr>
        <w:t>Gestion de l’énergie</w:t>
      </w:r>
      <w:r>
        <w:rPr>
          <w:rFonts w:ascii="Cambria" w:cs="Times-Roman" w:hAnsi="Cambria"/>
          <w:i/>
          <w:iCs/>
          <w:sz w:val="24"/>
          <w:szCs w:val="24"/>
        </w:rPr>
        <w:t xml:space="preserve">, gestion de </w:t>
      </w:r>
      <w:r>
        <w:rPr>
          <w:rFonts w:ascii="Cambria" w:cs="Times-Roman" w:hAnsi="Cambria"/>
          <w:i/>
          <w:iCs/>
          <w:sz w:val="24"/>
          <w:szCs w:val="24"/>
        </w:rPr>
        <w:t>QoS</w:t>
      </w:r>
      <w:r>
        <w:rPr>
          <w:rFonts w:ascii="Cambria" w:cs="Times-Roman" w:hAnsi="Cambria"/>
          <w:i/>
          <w:iCs/>
          <w:sz w:val="24"/>
          <w:szCs w:val="24"/>
        </w:rPr>
        <w:t xml:space="preserve"> (IEEE 802.11e)</w:t>
      </w:r>
    </w:p>
    <w:p>
      <w:pPr>
        <w:pStyle w:val="style179"/>
        <w:numPr>
          <w:ilvl w:val="0"/>
          <w:numId w:val="4"/>
        </w:numPr>
        <w:autoSpaceDE w:val="false"/>
        <w:autoSpaceDN w:val="false"/>
        <w:adjustRightInd w:val="false"/>
        <w:spacing w:after="0" w:lineRule="auto" w:line="240"/>
        <w:rPr>
          <w:rFonts w:ascii="Cambria" w:hAnsi="Cambria"/>
          <w:i/>
          <w:iCs/>
          <w:sz w:val="24"/>
          <w:szCs w:val="24"/>
        </w:rPr>
      </w:pPr>
      <w:r>
        <w:rPr>
          <w:rFonts w:ascii="Cambria" w:cs="Times-Roman" w:hAnsi="Cambria"/>
          <w:i/>
          <w:iCs/>
          <w:sz w:val="24"/>
          <w:szCs w:val="24"/>
        </w:rPr>
        <w:t>Sécurité</w:t>
      </w:r>
      <w:r>
        <w:rPr>
          <w:rFonts w:ascii="Cambria" w:cs="Times-Roman" w:hAnsi="Cambria"/>
          <w:i/>
          <w:iCs/>
          <w:sz w:val="24"/>
          <w:szCs w:val="24"/>
        </w:rPr>
        <w:t xml:space="preserve"> (IEEE 802.11i)</w:t>
      </w:r>
    </w:p>
    <w:p>
      <w:pPr>
        <w:pStyle w:val="style0"/>
        <w:jc w:val="both"/>
        <w:rPr>
          <w:rFonts w:ascii="Cambria" w:hAnsi="Cambria"/>
          <w:b/>
          <w:bCs/>
          <w:sz w:val="28"/>
          <w:szCs w:val="28"/>
        </w:rPr>
      </w:pPr>
      <w:r>
        <w:rPr>
          <w:rFonts w:ascii="Cambria" w:hAnsi="Cambria"/>
          <w:b/>
          <w:bCs/>
          <w:sz w:val="28"/>
          <w:szCs w:val="28"/>
        </w:rPr>
        <w:t xml:space="preserve">V.2  </w:t>
      </w:r>
      <w:r>
        <w:rPr>
          <w:rFonts w:ascii="Cambria" w:hAnsi="Cambria"/>
          <w:b/>
          <w:bCs/>
          <w:sz w:val="28"/>
          <w:szCs w:val="28"/>
        </w:rPr>
        <w:t>Trame MAC 802.11 :</w:t>
      </w:r>
    </w:p>
    <w:p>
      <w:pPr>
        <w:pStyle w:val="style94"/>
        <w:spacing w:before="0" w:beforeAutospacing="false" w:after="0" w:afterAutospacing="false"/>
        <w:rPr>
          <w:rFonts w:ascii="Cambria" w:cs="Arial" w:hAnsi="Cambria"/>
        </w:rPr>
      </w:pPr>
      <w:r>
        <w:rPr>
          <w:rFonts w:ascii="Cambria" w:cs="Arial" w:hAnsi="Cambria"/>
        </w:rPr>
        <w:t xml:space="preserve">Il y a trois principaux types de trames : </w:t>
      </w:r>
    </w:p>
    <w:p>
      <w:pPr>
        <w:pStyle w:val="style94"/>
        <w:numPr>
          <w:ilvl w:val="0"/>
          <w:numId w:val="17"/>
        </w:numPr>
        <w:spacing w:before="0" w:beforeAutospacing="false" w:after="0" w:afterAutospacing="false"/>
        <w:rPr>
          <w:rFonts w:ascii="Cambria" w:cs="Arial" w:hAnsi="Cambria"/>
        </w:rPr>
      </w:pPr>
      <w:r>
        <w:rPr>
          <w:rFonts w:ascii="Cambria" w:cs="Arial" w:hAnsi="Cambria"/>
        </w:rPr>
        <w:t xml:space="preserve">les trames de données, utilisées pour la transmission des données </w:t>
      </w:r>
    </w:p>
    <w:p>
      <w:pPr>
        <w:pStyle w:val="style94"/>
        <w:numPr>
          <w:ilvl w:val="0"/>
          <w:numId w:val="17"/>
        </w:numPr>
        <w:spacing w:before="0" w:beforeAutospacing="false" w:after="0" w:afterAutospacing="false"/>
        <w:rPr>
          <w:rFonts w:ascii="Cambria" w:cs="Arial" w:hAnsi="Cambria"/>
        </w:rPr>
      </w:pPr>
      <w:r>
        <w:rPr>
          <w:rFonts w:ascii="Cambria" w:cs="Arial" w:hAnsi="Cambria"/>
        </w:rPr>
        <w:t xml:space="preserve">les trames de contrôle, par exemple RTS, CTS et ACK </w:t>
      </w:r>
    </w:p>
    <w:p>
      <w:pPr>
        <w:pStyle w:val="style94"/>
        <w:numPr>
          <w:ilvl w:val="0"/>
          <w:numId w:val="17"/>
        </w:numPr>
        <w:spacing w:before="0" w:beforeAutospacing="false" w:after="0" w:afterAutospacing="false"/>
        <w:rPr>
          <w:rFonts w:ascii="Cambria" w:cs="Arial" w:hAnsi="Cambria"/>
        </w:rPr>
      </w:pPr>
      <w:r>
        <w:rPr>
          <w:rFonts w:ascii="Cambria" w:cs="Arial" w:hAnsi="Cambria"/>
        </w:rPr>
        <w:t xml:space="preserve">les trames de </w:t>
      </w:r>
      <w:r>
        <w:rPr>
          <w:rFonts w:ascii="Cambria" w:cs="Arial" w:hAnsi="Cambria"/>
        </w:rPr>
        <w:t>gestion</w:t>
      </w:r>
      <w:r>
        <w:rPr>
          <w:rFonts w:ascii="Cambria" w:cs="Arial" w:hAnsi="Cambria"/>
        </w:rPr>
        <w:t> :</w:t>
      </w:r>
      <w:r>
        <w:rPr>
          <w:rFonts w:ascii="Cambria" w:cs="Times-Roman" w:hAnsi="Cambria"/>
        </w:rPr>
        <w:t xml:space="preserve"> association, synchronisation, authentification.</w:t>
      </w:r>
    </w:p>
    <w:p>
      <w:pPr>
        <w:pStyle w:val="style94"/>
        <w:spacing w:before="0" w:beforeAutospacing="false" w:after="0" w:afterAutospacing="false"/>
        <w:rPr>
          <w:rFonts w:ascii="Cambria" w:cs="Times-Roman" w:hAnsi="Cambria"/>
        </w:rPr>
      </w:pPr>
      <w:r>
        <w:rPr>
          <w:rFonts w:ascii="Cambria" w:cs="Times-Roman" w:hAnsi="Cambria"/>
        </w:rPr>
        <w:t>L’entête varie suivant le type définit dans les 2 premiers octets (champ contrôle de trame).</w:t>
      </w:r>
    </w:p>
    <w:p>
      <w:pPr>
        <w:pStyle w:val="style94"/>
        <w:rPr>
          <w:rFonts w:ascii="Cambria" w:cs="Arial" w:hAnsi="Cambria"/>
        </w:rPr>
      </w:pPr>
      <w:r>
        <w:rPr>
          <w:rFonts w:ascii="Cambria" w:cs="Arial" w:hAnsi="Cambria"/>
          <w:noProof/>
        </w:rPr>
        <w:drawing>
          <wp:inline distL="0" distT="0" distB="0" distR="0">
            <wp:extent cx="4905375" cy="3429000"/>
            <wp:effectExtent l="19050" t="0" r="9525" b="0"/>
            <wp:docPr id="1029" name="Image 5"/>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3" name="Image 5"/>
                    <pic:cNvPicPr/>
                  </pic:nvPicPr>
                  <pic:blipFill>
                    <a:blip r:embed="rId5" cstate="print"/>
                    <a:srcRect l="0" t="0" r="0" b="0"/>
                    <a:stretch/>
                  </pic:blipFill>
                  <pic:spPr>
                    <a:xfrm rot="0">
                      <a:off x="0" y="0"/>
                      <a:ext cx="4905375" cy="3429000"/>
                    </a:xfrm>
                    <a:prstGeom prst="rect"/>
                    <a:ln>
                      <a:noFill/>
                    </a:ln>
                  </pic:spPr>
                </pic:pic>
              </a:graphicData>
            </a:graphic>
          </wp:inline>
        </w:drawing>
      </w:r>
    </w:p>
    <w:p>
      <w:pPr>
        <w:pStyle w:val="style94"/>
        <w:jc w:val="center"/>
        <w:rPr>
          <w:rFonts w:ascii="Cambria" w:cs="Arial" w:hAnsi="Cambria"/>
        </w:rPr>
      </w:pPr>
      <w:r>
        <w:rPr>
          <w:rFonts w:ascii="Cambria" w:cs="Arial" w:hAnsi="Cambria"/>
          <w:noProof/>
        </w:rPr>
        <w:drawing>
          <wp:inline distL="0" distT="0" distB="0" distR="0">
            <wp:extent cx="4181474" cy="3190875"/>
            <wp:effectExtent l="19050" t="0" r="9525" b="0"/>
            <wp:docPr id="1030" name="Image 6"/>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4" name="Image 6"/>
                    <pic:cNvPicPr/>
                  </pic:nvPicPr>
                  <pic:blipFill>
                    <a:blip r:embed="rId6" cstate="print"/>
                    <a:srcRect l="0" t="0" r="0" b="0"/>
                    <a:stretch/>
                  </pic:blipFill>
                  <pic:spPr>
                    <a:xfrm rot="0">
                      <a:off x="0" y="0"/>
                      <a:ext cx="4181474" cy="3190875"/>
                    </a:xfrm>
                    <a:prstGeom prst="rect"/>
                    <a:ln>
                      <a:noFill/>
                    </a:ln>
                  </pic:spPr>
                </pic:pic>
              </a:graphicData>
            </a:graphic>
          </wp:inline>
        </w:drawing>
      </w:r>
    </w:p>
    <w:p>
      <w:pPr>
        <w:pStyle w:val="style0"/>
        <w:spacing w:after="0" w:lineRule="auto" w:line="240"/>
        <w:jc w:val="both"/>
        <w:rPr>
          <w:rFonts w:ascii="Cambria" w:hAnsi="Cambria"/>
          <w:sz w:val="32"/>
          <w:szCs w:val="32"/>
        </w:rPr>
      </w:pPr>
      <w:r>
        <w:rPr>
          <w:rFonts w:ascii="Cambria" w:hAnsi="Cambria"/>
          <w:b/>
          <w:bCs/>
          <w:sz w:val="32"/>
          <w:szCs w:val="32"/>
        </w:rPr>
        <w:t xml:space="preserve">V.3  </w:t>
      </w:r>
      <w:r>
        <w:rPr>
          <w:rFonts w:ascii="Cambria" w:hAnsi="Cambria"/>
          <w:b/>
          <w:bCs/>
          <w:sz w:val="32"/>
          <w:szCs w:val="32"/>
        </w:rPr>
        <w:t>Technique</w:t>
      </w:r>
      <w:r>
        <w:rPr>
          <w:rFonts w:ascii="Cambria" w:hAnsi="Cambria"/>
          <w:b/>
          <w:bCs/>
          <w:sz w:val="32"/>
          <w:szCs w:val="32"/>
        </w:rPr>
        <w:t>s</w:t>
      </w:r>
      <w:r>
        <w:rPr>
          <w:rFonts w:ascii="Cambria" w:hAnsi="Cambria"/>
          <w:b/>
          <w:bCs/>
          <w:sz w:val="32"/>
          <w:szCs w:val="32"/>
        </w:rPr>
        <w:t xml:space="preserve"> d’accès </w:t>
      </w:r>
      <w:r>
        <w:rPr>
          <w:rFonts w:ascii="Cambria" w:hAnsi="Cambria"/>
          <w:b/>
          <w:bCs/>
          <w:sz w:val="32"/>
          <w:szCs w:val="32"/>
        </w:rPr>
        <w:t xml:space="preserve">sans fil </w:t>
      </w:r>
      <w:r>
        <w:rPr>
          <w:rFonts w:ascii="Cambria" w:hAnsi="Cambria"/>
          <w:b/>
          <w:bCs/>
          <w:sz w:val="32"/>
          <w:szCs w:val="32"/>
        </w:rPr>
        <w:t>:</w:t>
      </w:r>
      <w:r>
        <w:rPr>
          <w:rFonts w:ascii="Cambria" w:hAnsi="Cambria"/>
          <w:sz w:val="32"/>
          <w:szCs w:val="32"/>
        </w:rPr>
        <w:t xml:space="preserve"> </w:t>
      </w:r>
    </w:p>
    <w:p>
      <w:pPr>
        <w:pStyle w:val="style0"/>
        <w:autoSpaceDE w:val="false"/>
        <w:autoSpaceDN w:val="false"/>
        <w:adjustRightInd w:val="false"/>
        <w:spacing w:after="0" w:lineRule="auto" w:line="240"/>
        <w:jc w:val="both"/>
        <w:rPr>
          <w:rFonts w:ascii="Cambria" w:cs="ArialMT" w:hAnsi="Cambria"/>
          <w:sz w:val="24"/>
          <w:szCs w:val="24"/>
        </w:rPr>
      </w:pPr>
      <w:r>
        <w:rPr>
          <w:rFonts w:ascii="Cambria" w:cs="ArialMT" w:hAnsi="Cambria"/>
          <w:sz w:val="24"/>
          <w:szCs w:val="24"/>
        </w:rPr>
        <w:t>La couche MAC définit 2 méthodes d'accès différentes</w:t>
      </w:r>
    </w:p>
    <w:p>
      <w:pPr>
        <w:pStyle w:val="style94"/>
        <w:numPr>
          <w:ilvl w:val="0"/>
          <w:numId w:val="5"/>
        </w:numPr>
        <w:spacing w:before="0" w:beforeAutospacing="false" w:after="0" w:afterAutospacing="false"/>
        <w:jc w:val="both"/>
        <w:rPr>
          <w:rFonts w:ascii="Cambria" w:cs="Arial" w:hAnsi="Cambria"/>
        </w:rPr>
      </w:pPr>
      <w:r>
        <w:rPr>
          <w:rFonts w:ascii="Cambria" w:cs="Arial" w:hAnsi="Cambria"/>
        </w:rPr>
        <w:t>la DCF (</w:t>
      </w:r>
      <w:r>
        <w:rPr>
          <w:rFonts w:ascii="Cambria" w:cs="Arial" w:hAnsi="Cambria"/>
        </w:rPr>
        <w:t>Distributed</w:t>
      </w:r>
      <w:r>
        <w:rPr>
          <w:rFonts w:ascii="Cambria" w:cs="Arial" w:hAnsi="Cambria"/>
        </w:rPr>
        <w:t xml:space="preserve"> Coordination </w:t>
      </w:r>
      <w:r>
        <w:rPr>
          <w:rFonts w:ascii="Cambria" w:cs="Arial" w:hAnsi="Cambria"/>
        </w:rPr>
        <w:t>Function</w:t>
      </w:r>
      <w:r>
        <w:rPr>
          <w:rFonts w:ascii="Cambria" w:cs="Arial" w:hAnsi="Cambria"/>
        </w:rPr>
        <w:t>), basée sur le principe d’égalité des chances d’accès au support de transmission pour tous les utilisateurs (méthode probabiliste</w:t>
      </w:r>
      <w:r>
        <w:rPr>
          <w:rFonts w:ascii="Cambria" w:cs="Arial" w:hAnsi="Cambria"/>
        </w:rPr>
        <w:t>, données asynchrones</w:t>
      </w:r>
      <w:r>
        <w:rPr>
          <w:rFonts w:ascii="Cambria" w:cs="Arial" w:hAnsi="Cambria"/>
        </w:rPr>
        <w:t>)</w:t>
      </w:r>
    </w:p>
    <w:p>
      <w:pPr>
        <w:pStyle w:val="style94"/>
        <w:numPr>
          <w:ilvl w:val="0"/>
          <w:numId w:val="5"/>
        </w:numPr>
        <w:spacing w:before="0" w:beforeAutospacing="false" w:after="0" w:afterAutospacing="false"/>
        <w:jc w:val="both"/>
        <w:rPr>
          <w:rFonts w:ascii="Cambria" w:hAnsi="Cambria"/>
        </w:rPr>
      </w:pPr>
      <w:r>
        <w:rPr>
          <w:rFonts w:ascii="Cambria" w:cs="Arial" w:hAnsi="Cambria"/>
        </w:rPr>
        <w:t xml:space="preserve">la PCF (Point coordination </w:t>
      </w:r>
      <w:r>
        <w:rPr>
          <w:rFonts w:ascii="Cambria" w:cs="Arial" w:hAnsi="Cambria"/>
        </w:rPr>
        <w:t>Function</w:t>
      </w:r>
      <w:r>
        <w:rPr>
          <w:rFonts w:ascii="Cambria" w:cs="Arial" w:hAnsi="Cambria"/>
        </w:rPr>
        <w:t>), basé sur une méthode de polling gérée par le point d’accès (méthode déterministe</w:t>
      </w:r>
      <w:r>
        <w:rPr>
          <w:rFonts w:ascii="Cambria" w:cs="Arial" w:hAnsi="Cambria"/>
        </w:rPr>
        <w:t>, voix et vidéo</w:t>
      </w:r>
      <w:r>
        <w:rPr>
          <w:rFonts w:ascii="Cambria" w:cs="Arial" w:hAnsi="Cambria"/>
        </w:rPr>
        <w:t>)</w:t>
      </w:r>
    </w:p>
    <w:p>
      <w:pPr>
        <w:pStyle w:val="style94"/>
        <w:spacing w:before="0" w:beforeAutospacing="false" w:after="0" w:afterAutospacing="false"/>
        <w:jc w:val="both"/>
        <w:rPr>
          <w:rFonts w:ascii="Cambria" w:cs="Arial" w:hAnsi="Cambria"/>
        </w:rPr>
      </w:pPr>
    </w:p>
    <w:p>
      <w:pPr>
        <w:pStyle w:val="style94"/>
        <w:spacing w:before="0" w:beforeAutospacing="false" w:after="0" w:afterAutospacing="false"/>
        <w:jc w:val="both"/>
        <w:rPr>
          <w:rFonts w:ascii="Cambria" w:cs="Arial" w:hAnsi="Cambria"/>
        </w:rPr>
      </w:pPr>
      <w:r>
        <w:rPr>
          <w:rFonts w:ascii="Cambria" w:cs="Arial" w:hAnsi="Cambria"/>
        </w:rPr>
        <w:t>La DCF est basée sur la politique CSMA/C</w:t>
      </w:r>
      <w:r>
        <w:rPr>
          <w:rFonts w:ascii="Cambria" w:cs="Arial" w:hAnsi="Cambria"/>
        </w:rPr>
        <w:t>A</w:t>
      </w:r>
      <w:r>
        <w:rPr>
          <w:rFonts w:ascii="Cambria" w:cs="Arial" w:hAnsi="Cambria"/>
        </w:rPr>
        <w:t xml:space="preserve"> (Carrier Multiple </w:t>
      </w:r>
      <w:r>
        <w:rPr>
          <w:rFonts w:ascii="Cambria" w:cs="Arial" w:hAnsi="Cambria"/>
        </w:rPr>
        <w:t>Acces</w:t>
      </w:r>
      <w:r>
        <w:rPr>
          <w:rFonts w:ascii="Cambria" w:cs="Arial" w:hAnsi="Cambria"/>
        </w:rPr>
        <w:t xml:space="preserve"> </w:t>
      </w:r>
      <w:r>
        <w:rPr>
          <w:rFonts w:ascii="Cambria" w:cs="Arial" w:hAnsi="Cambria"/>
        </w:rPr>
        <w:t>with</w:t>
      </w:r>
      <w:r>
        <w:rPr>
          <w:rFonts w:ascii="Cambria" w:cs="Arial" w:hAnsi="Cambria"/>
        </w:rPr>
        <w:t xml:space="preserve"> Collision </w:t>
      </w:r>
      <w:r>
        <w:rPr>
          <w:rFonts w:ascii="Cambria" w:cs="Arial" w:hAnsi="Cambria"/>
        </w:rPr>
        <w:t>Avoidance</w:t>
      </w:r>
      <w:r>
        <w:rPr>
          <w:rFonts w:ascii="Cambria" w:cs="Arial" w:hAnsi="Cambria"/>
        </w:rPr>
        <w:t>).</w:t>
      </w:r>
    </w:p>
    <w:p>
      <w:pPr>
        <w:pStyle w:val="style94"/>
        <w:spacing w:before="0" w:beforeAutospacing="false" w:after="0" w:afterAutospacing="false"/>
        <w:jc w:val="both"/>
        <w:rPr>
          <w:rFonts w:ascii="Cambria" w:cs="Arial" w:hAnsi="Cambria"/>
        </w:rPr>
      </w:pPr>
      <w:r>
        <w:rPr>
          <w:rFonts w:ascii="Cambria" w:cs="Arial" w:hAnsi="Cambria"/>
        </w:rPr>
        <w:t xml:space="preserve">Contrairement à CSMA/CD (Carrier </w:t>
      </w:r>
      <w:r>
        <w:rPr>
          <w:rFonts w:ascii="Cambria" w:cs="Arial" w:hAnsi="Cambria"/>
        </w:rPr>
        <w:t>Sense</w:t>
      </w:r>
      <w:r>
        <w:rPr>
          <w:rFonts w:ascii="Cambria" w:cs="Arial" w:hAnsi="Cambria"/>
        </w:rPr>
        <w:t xml:space="preserve"> Multiple Access </w:t>
      </w:r>
      <w:r>
        <w:rPr>
          <w:rFonts w:ascii="Cambria" w:cs="Arial" w:hAnsi="Cambria"/>
        </w:rPr>
        <w:t>with</w:t>
      </w:r>
      <w:r>
        <w:rPr>
          <w:rFonts w:ascii="Cambria" w:cs="Arial" w:hAnsi="Cambria"/>
        </w:rPr>
        <w:t xml:space="preserve"> Collision </w:t>
      </w:r>
      <w:r>
        <w:rPr>
          <w:rFonts w:ascii="Cambria" w:cs="Arial" w:hAnsi="Cambria"/>
        </w:rPr>
        <w:t>Detection</w:t>
      </w:r>
      <w:r>
        <w:rPr>
          <w:rFonts w:ascii="Cambria" w:cs="Arial" w:hAnsi="Cambria"/>
        </w:rPr>
        <w:t xml:space="preserve">) dans laquelle chaque utilisateur écoute le média pendant l'émission pour </w:t>
      </w:r>
      <w:r>
        <w:rPr>
          <w:rFonts w:ascii="Cambria" w:cs="Arial" w:hAnsi="Cambria"/>
          <w:b/>
          <w:bCs/>
          <w:u w:val="single"/>
        </w:rPr>
        <w:t>détecter</w:t>
      </w:r>
      <w:r>
        <w:rPr>
          <w:rFonts w:ascii="Cambria" w:cs="Arial" w:hAnsi="Cambria"/>
        </w:rPr>
        <w:t xml:space="preserve"> une éventuelle collision, la méthode CSMA/CA met en avant le principe d’évitement des collision </w:t>
      </w:r>
      <w:r>
        <w:rPr>
          <w:rFonts w:ascii="Cambria" w:hAnsi="Cambria"/>
        </w:rPr>
        <w:t>dans la mesure où deux stations communiquant avec un récepteur ne s'entendent pas forcément mutuellement en raison de leur rayon de portée</w:t>
      </w:r>
      <w:r>
        <w:rPr>
          <w:rFonts w:ascii="Cambria" w:hAnsi="Cambria"/>
        </w:rPr>
        <w:t xml:space="preserve"> (impossible de détecter les collisions)</w:t>
      </w:r>
      <w:r>
        <w:rPr>
          <w:rFonts w:ascii="Cambria" w:hAnsi="Cambria"/>
        </w:rPr>
        <w:t xml:space="preserve">. </w:t>
      </w:r>
      <w:r>
        <w:rPr>
          <w:rFonts w:ascii="Cambria" w:cs="Arial" w:hAnsi="Cambria"/>
        </w:rPr>
        <w:t>Au lieu d’un contrôle des collisions à posteriori, on adopte une politique de contrôle à priori.</w:t>
      </w:r>
    </w:p>
    <w:p>
      <w:pPr>
        <w:pStyle w:val="style0"/>
        <w:autoSpaceDE w:val="false"/>
        <w:autoSpaceDN w:val="false"/>
        <w:adjustRightInd w:val="false"/>
        <w:spacing w:after="0" w:lineRule="auto" w:line="240"/>
        <w:rPr>
          <w:rFonts w:ascii="Cambria" w:cs="ArialMT" w:hAnsi="Cambria"/>
          <w:sz w:val="24"/>
          <w:szCs w:val="24"/>
        </w:rPr>
      </w:pPr>
      <w:r>
        <w:rPr>
          <w:rFonts w:ascii="Cambria" w:cs="Arial-BoldMT" w:hAnsi="Cambria"/>
          <w:b/>
          <w:bCs/>
          <w:sz w:val="24"/>
          <w:szCs w:val="24"/>
        </w:rPr>
        <w:t xml:space="preserve">CSMA/CA </w:t>
      </w:r>
      <w:r>
        <w:rPr>
          <w:rFonts w:ascii="Cambria" w:cs="ArialMT" w:hAnsi="Cambria"/>
          <w:sz w:val="24"/>
          <w:szCs w:val="24"/>
        </w:rPr>
        <w:t>est basé sur :</w:t>
      </w:r>
    </w:p>
    <w:p>
      <w:pPr>
        <w:pStyle w:val="style179"/>
        <w:numPr>
          <w:ilvl w:val="0"/>
          <w:numId w:val="10"/>
        </w:numPr>
        <w:autoSpaceDE w:val="false"/>
        <w:autoSpaceDN w:val="false"/>
        <w:adjustRightInd w:val="false"/>
        <w:spacing w:after="0" w:lineRule="auto" w:line="240"/>
        <w:jc w:val="both"/>
        <w:rPr>
          <w:rFonts w:ascii="Cambria" w:cs="Arial" w:hAnsi="Cambria"/>
          <w:sz w:val="24"/>
          <w:szCs w:val="24"/>
        </w:rPr>
      </w:pPr>
      <w:r>
        <w:rPr>
          <w:rFonts w:ascii="Cambria" w:cs="ArialMT" w:hAnsi="Cambria"/>
          <w:sz w:val="24"/>
          <w:szCs w:val="24"/>
        </w:rPr>
        <w:t>L’écoute du support : Mécanisme de réservation du support (</w:t>
      </w:r>
      <w:r>
        <w:rPr>
          <w:rFonts w:ascii="Cambria" w:cs="ArialMT" w:hAnsi="Cambria"/>
          <w:sz w:val="24"/>
          <w:szCs w:val="24"/>
        </w:rPr>
        <w:t>Ready</w:t>
      </w:r>
      <w:r>
        <w:rPr>
          <w:rFonts w:ascii="Cambria" w:cs="ArialMT" w:hAnsi="Cambria"/>
          <w:sz w:val="24"/>
          <w:szCs w:val="24"/>
        </w:rPr>
        <w:t xml:space="preserve"> To </w:t>
      </w:r>
      <w:r>
        <w:rPr>
          <w:rFonts w:ascii="Cambria" w:cs="ArialMT" w:hAnsi="Cambria"/>
          <w:sz w:val="24"/>
          <w:szCs w:val="24"/>
        </w:rPr>
        <w:t>Send</w:t>
      </w:r>
      <w:r>
        <w:rPr>
          <w:rFonts w:ascii="Cambria" w:cs="ArialMT" w:hAnsi="Cambria"/>
          <w:sz w:val="24"/>
          <w:szCs w:val="24"/>
        </w:rPr>
        <w:t xml:space="preserve"> /</w:t>
      </w:r>
      <w:r>
        <w:rPr>
          <w:rFonts w:ascii="Cambria" w:cs="ArialMT" w:hAnsi="Cambria"/>
          <w:sz w:val="24"/>
          <w:szCs w:val="24"/>
        </w:rPr>
        <w:t>Clear</w:t>
      </w:r>
      <w:r>
        <w:rPr>
          <w:rFonts w:ascii="Cambria" w:cs="ArialMT" w:hAnsi="Cambria"/>
          <w:sz w:val="24"/>
          <w:szCs w:val="24"/>
        </w:rPr>
        <w:t xml:space="preserve"> To </w:t>
      </w:r>
      <w:r>
        <w:rPr>
          <w:rFonts w:ascii="Cambria" w:cs="ArialMT" w:hAnsi="Cambria"/>
          <w:sz w:val="24"/>
          <w:szCs w:val="24"/>
        </w:rPr>
        <w:t>Send</w:t>
      </w:r>
      <w:r>
        <w:rPr>
          <w:rFonts w:ascii="Cambria" w:cs="ArialMT" w:hAnsi="Cambria"/>
          <w:sz w:val="24"/>
          <w:szCs w:val="24"/>
        </w:rPr>
        <w:t xml:space="preserve"> : </w:t>
      </w:r>
      <w:r>
        <w:rPr>
          <w:rFonts w:ascii="Cambria" w:cs="ArialMT" w:hAnsi="Cambria"/>
          <w:b/>
          <w:bCs/>
          <w:sz w:val="24"/>
          <w:szCs w:val="24"/>
        </w:rPr>
        <w:t>RTS</w:t>
      </w:r>
      <w:r>
        <w:rPr>
          <w:rFonts w:ascii="Cambria" w:cs="ArialMT" w:hAnsi="Cambria"/>
          <w:sz w:val="24"/>
          <w:szCs w:val="24"/>
        </w:rPr>
        <w:t xml:space="preserve"> et </w:t>
      </w:r>
      <w:r>
        <w:rPr>
          <w:rFonts w:ascii="Cambria" w:cs="ArialMT" w:hAnsi="Cambria"/>
          <w:b/>
          <w:bCs/>
          <w:sz w:val="24"/>
          <w:szCs w:val="24"/>
        </w:rPr>
        <w:t>RTC</w:t>
      </w:r>
      <w:r>
        <w:rPr>
          <w:rFonts w:ascii="Cambria" w:cs="ArialMT" w:hAnsi="Cambria"/>
          <w:sz w:val="24"/>
          <w:szCs w:val="24"/>
        </w:rPr>
        <w:t>)</w:t>
      </w:r>
    </w:p>
    <w:p>
      <w:pPr>
        <w:pStyle w:val="style179"/>
        <w:numPr>
          <w:ilvl w:val="0"/>
          <w:numId w:val="10"/>
        </w:numPr>
        <w:autoSpaceDE w:val="false"/>
        <w:autoSpaceDN w:val="false"/>
        <w:adjustRightInd w:val="false"/>
        <w:spacing w:after="0" w:lineRule="auto" w:line="240"/>
        <w:jc w:val="both"/>
        <w:rPr>
          <w:rFonts w:ascii="Cambria" w:cs="Arial" w:hAnsi="Cambria"/>
          <w:sz w:val="24"/>
          <w:szCs w:val="24"/>
        </w:rPr>
      </w:pPr>
      <w:r>
        <w:rPr>
          <w:rFonts w:ascii="Cambria" w:cs="ArialMT" w:hAnsi="Cambria"/>
          <w:sz w:val="24"/>
          <w:szCs w:val="24"/>
        </w:rPr>
        <w:t xml:space="preserve">Les temporisateurs d’espacement inter </w:t>
      </w:r>
      <w:r>
        <w:rPr>
          <w:rFonts w:ascii="Cambria" w:cs="ArialMT" w:hAnsi="Cambria"/>
          <w:sz w:val="24"/>
          <w:szCs w:val="24"/>
        </w:rPr>
        <w:t>trames</w:t>
      </w:r>
      <w:r>
        <w:rPr>
          <w:rFonts w:ascii="Cambria" w:cs="ArialMT" w:hAnsi="Cambria"/>
          <w:sz w:val="24"/>
          <w:szCs w:val="24"/>
        </w:rPr>
        <w:t xml:space="preserve"> IFS (Inter Frame </w:t>
      </w:r>
      <w:r>
        <w:rPr>
          <w:rFonts w:ascii="Cambria" w:cs="ArialMT" w:hAnsi="Cambria"/>
          <w:sz w:val="24"/>
          <w:szCs w:val="24"/>
        </w:rPr>
        <w:t>Spacing</w:t>
      </w:r>
      <w:r>
        <w:rPr>
          <w:rFonts w:ascii="Cambria" w:cs="ArialMT" w:hAnsi="Cambria"/>
          <w:sz w:val="24"/>
          <w:szCs w:val="24"/>
        </w:rPr>
        <w:t>),</w:t>
      </w:r>
      <w:r>
        <w:rPr>
          <w:rFonts w:ascii="Cambria" w:cs="Arial" w:hAnsi="Cambria"/>
          <w:sz w:val="24"/>
          <w:szCs w:val="24"/>
        </w:rPr>
        <w:t xml:space="preserve"> correspondent à un intervalle de temps entre l’émission de deux trames. Il en existe trois types selon 802.11 :</w:t>
      </w:r>
    </w:p>
    <w:p>
      <w:pPr>
        <w:pStyle w:val="style94"/>
        <w:spacing w:before="0" w:beforeAutospacing="false" w:after="0" w:afterAutospacing="false"/>
        <w:ind w:left="720"/>
        <w:jc w:val="both"/>
        <w:rPr>
          <w:rFonts w:ascii="Cambria" w:cs="Arial" w:hAnsi="Cambria"/>
        </w:rPr>
      </w:pPr>
      <w:r>
        <w:rPr>
          <w:rFonts w:ascii="Cambria" w:cs="Arial" w:hAnsi="Cambria"/>
        </w:rPr>
        <w:t xml:space="preserve">     </w:t>
      </w:r>
      <w:r>
        <w:rPr>
          <w:rFonts w:ascii="Cambria" w:cs="Arial" w:hAnsi="Cambria"/>
          <w:b/>
          <w:bCs/>
        </w:rPr>
        <w:t>SIFS</w:t>
      </w:r>
      <w:r>
        <w:rPr>
          <w:rFonts w:ascii="Cambria" w:cs="Arial" w:hAnsi="Cambria"/>
        </w:rPr>
        <w:t xml:space="preserve"> (Short IFS), utilisé pour séparer les transmission</w:t>
      </w:r>
      <w:r>
        <w:rPr>
          <w:rFonts w:ascii="Cambria" w:cs="Arial" w:hAnsi="Cambria"/>
        </w:rPr>
        <w:t>s</w:t>
      </w:r>
      <w:r>
        <w:rPr>
          <w:rFonts w:ascii="Cambria" w:cs="Arial" w:hAnsi="Cambria"/>
        </w:rPr>
        <w:t xml:space="preserve"> d’un même dialogue</w:t>
      </w:r>
      <w:r>
        <w:rPr>
          <w:rFonts w:ascii="Cambria" w:cs="Arial" w:hAnsi="Cambria"/>
        </w:rPr>
        <w:t xml:space="preserve"> (RTS, RTC, ACK et fragments)</w:t>
      </w:r>
      <w:r>
        <w:rPr>
          <w:rFonts w:ascii="Cambria" w:cs="Arial" w:hAnsi="Cambria"/>
        </w:rPr>
        <w:t xml:space="preserve"> </w:t>
      </w:r>
    </w:p>
    <w:p>
      <w:pPr>
        <w:pStyle w:val="style94"/>
        <w:spacing w:before="0" w:beforeAutospacing="false" w:after="0" w:afterAutospacing="false"/>
        <w:jc w:val="both"/>
        <w:rPr>
          <w:rFonts w:ascii="Cambria" w:cs="Arial" w:hAnsi="Cambria"/>
        </w:rPr>
      </w:pPr>
      <w:r>
        <w:rPr>
          <w:rFonts w:ascii="Cambria" w:cs="Arial" w:hAnsi="Cambria"/>
        </w:rPr>
        <w:t xml:space="preserve">                 </w:t>
      </w:r>
      <w:r>
        <w:rPr>
          <w:rFonts w:ascii="Cambria" w:cs="Arial" w:hAnsi="Cambria"/>
          <w:b/>
          <w:bCs/>
        </w:rPr>
        <w:t>PIFS</w:t>
      </w:r>
      <w:r>
        <w:rPr>
          <w:rFonts w:ascii="Cambria" w:cs="Arial" w:hAnsi="Cambria"/>
        </w:rPr>
        <w:t xml:space="preserve"> (PCF IFS), utilisé par le point d’accès pour effectuer le polling dans la </w:t>
      </w:r>
      <w:r>
        <w:rPr>
          <w:rFonts w:ascii="Cambria" w:cs="Arial" w:hAnsi="Cambria"/>
        </w:rPr>
        <w:t xml:space="preserve"> </w:t>
      </w:r>
    </w:p>
    <w:p>
      <w:pPr>
        <w:pStyle w:val="style94"/>
        <w:spacing w:before="0" w:beforeAutospacing="false" w:after="0" w:afterAutospacing="false"/>
        <w:jc w:val="both"/>
        <w:rPr>
          <w:rFonts w:ascii="Cambria" w:cs="Arial" w:hAnsi="Cambria"/>
        </w:rPr>
      </w:pPr>
      <w:r>
        <w:rPr>
          <w:rFonts w:ascii="Cambria" w:cs="Arial" w:hAnsi="Cambria"/>
        </w:rPr>
        <w:t xml:space="preserve">              </w:t>
      </w:r>
      <w:r>
        <w:rPr>
          <w:rFonts w:ascii="Cambria" w:cs="Arial" w:hAnsi="Cambria"/>
        </w:rPr>
        <w:t>méthode</w:t>
      </w:r>
      <w:r>
        <w:rPr>
          <w:rFonts w:ascii="Cambria" w:cs="Arial" w:hAnsi="Cambria"/>
        </w:rPr>
        <w:t xml:space="preserve"> PCF</w:t>
      </w:r>
      <w:r>
        <w:rPr>
          <w:rFonts w:ascii="Cambria" w:cs="Arial" w:hAnsi="Cambria"/>
        </w:rPr>
        <w:t>.</w:t>
      </w:r>
    </w:p>
    <w:p>
      <w:pPr>
        <w:pStyle w:val="style94"/>
        <w:spacing w:before="0" w:beforeAutospacing="false" w:after="0" w:afterAutospacing="false"/>
        <w:jc w:val="both"/>
        <w:rPr>
          <w:rFonts w:ascii="Cambria" w:cs="Arial" w:hAnsi="Cambria"/>
        </w:rPr>
      </w:pPr>
      <w:r>
        <w:rPr>
          <w:rFonts w:ascii="Cambria" w:cs="Arial" w:hAnsi="Cambria"/>
        </w:rPr>
        <w:t xml:space="preserve">                  </w:t>
      </w:r>
      <w:r>
        <w:rPr>
          <w:rFonts w:ascii="Cambria" w:cs="Arial" w:hAnsi="Cambria"/>
          <w:b/>
          <w:bCs/>
        </w:rPr>
        <w:t>DIFS</w:t>
      </w:r>
      <w:r>
        <w:rPr>
          <w:rFonts w:ascii="Cambria" w:cs="Arial" w:hAnsi="Cambria"/>
        </w:rPr>
        <w:t xml:space="preserve"> (DCF IFS), utilisé en DCF (c’est à dire en CSMA/CA) lorsque une station </w:t>
      </w:r>
    </w:p>
    <w:p>
      <w:pPr>
        <w:pStyle w:val="style94"/>
        <w:spacing w:before="0" w:beforeAutospacing="false" w:after="0" w:afterAutospacing="false"/>
        <w:jc w:val="both"/>
        <w:rPr>
          <w:rFonts w:ascii="Cambria" w:cs="Arial" w:hAnsi="Cambria"/>
        </w:rPr>
      </w:pPr>
      <w:r>
        <w:rPr>
          <w:rFonts w:ascii="Cambria" w:cs="Arial" w:hAnsi="Cambria"/>
        </w:rPr>
        <w:t xml:space="preserve">                 </w:t>
      </w:r>
      <w:r>
        <w:rPr>
          <w:rFonts w:ascii="Cambria" w:cs="Arial" w:hAnsi="Cambria"/>
        </w:rPr>
        <w:t>veut</w:t>
      </w:r>
      <w:r>
        <w:rPr>
          <w:rFonts w:ascii="Cambria" w:cs="Arial" w:hAnsi="Cambria"/>
        </w:rPr>
        <w:t xml:space="preserve"> initier une communication</w:t>
      </w:r>
    </w:p>
    <w:p>
      <w:pPr>
        <w:pStyle w:val="style94"/>
        <w:spacing w:before="0" w:beforeAutospacing="false" w:after="0" w:afterAutospacing="false"/>
        <w:jc w:val="both"/>
        <w:rPr>
          <w:rFonts w:ascii="Cambria" w:cs="Arial" w:hAnsi="Cambria"/>
        </w:rPr>
      </w:pPr>
      <w:r>
        <w:rPr>
          <w:rFonts w:ascii="Cambria" w:cs="Arial" w:hAnsi="Cambria"/>
        </w:rPr>
        <w:t xml:space="preserve">              </w:t>
      </w:r>
      <w:r>
        <w:rPr>
          <w:rFonts w:ascii="Cambria" w:cs="Arial" w:hAnsi="Cambria"/>
          <w:b/>
          <w:bCs/>
        </w:rPr>
        <w:t>EIFS</w:t>
      </w:r>
      <w:r>
        <w:rPr>
          <w:rFonts w:ascii="Cambria" w:cs="Arial" w:hAnsi="Cambria"/>
        </w:rPr>
        <w:t> (Extended IFS) : le plus long, utilisé pour l’attente de l’ACK.</w:t>
      </w:r>
    </w:p>
    <w:p>
      <w:pPr>
        <w:pStyle w:val="style94"/>
        <w:numPr>
          <w:ilvl w:val="0"/>
          <w:numId w:val="11"/>
        </w:numPr>
        <w:spacing w:before="0" w:beforeAutospacing="false" w:after="0" w:afterAutospacing="false"/>
        <w:jc w:val="both"/>
        <w:rPr>
          <w:rFonts w:ascii="Cambria" w:cs="Arial" w:hAnsi="Cambria"/>
        </w:rPr>
      </w:pPr>
      <w:r>
        <w:rPr>
          <w:rFonts w:ascii="Cambria" w:cs="Arial" w:hAnsi="Cambria"/>
        </w:rPr>
        <w:t>Le</w:t>
      </w:r>
      <w:r>
        <w:rPr>
          <w:rFonts w:ascii="Cambria" w:cs="Arial" w:hAnsi="Cambria"/>
        </w:rPr>
        <w:t xml:space="preserve"> temporisation d’émission, appelé NAV (Network Allocation </w:t>
      </w:r>
      <w:r>
        <w:rPr>
          <w:rFonts w:ascii="Cambria" w:cs="Arial" w:hAnsi="Cambria"/>
        </w:rPr>
        <w:t>Vector</w:t>
      </w:r>
      <w:r>
        <w:rPr>
          <w:rFonts w:ascii="Cambria" w:cs="Arial" w:hAnsi="Cambria"/>
        </w:rPr>
        <w:t>) permet d’éviter les collisions en retardant les émissions de toutes les stations qui détectent que le support est occupé.</w:t>
      </w:r>
    </w:p>
    <w:p>
      <w:pPr>
        <w:pStyle w:val="style94"/>
        <w:numPr>
          <w:ilvl w:val="0"/>
          <w:numId w:val="11"/>
        </w:numPr>
        <w:spacing w:before="0" w:beforeAutospacing="false" w:after="0" w:afterAutospacing="false"/>
        <w:jc w:val="both"/>
        <w:rPr>
          <w:rFonts w:ascii="Cambria" w:cs="Arial" w:hAnsi="Cambria"/>
        </w:rPr>
      </w:pPr>
      <w:r>
        <w:rPr>
          <w:rFonts w:ascii="Cambria" w:cs="ArialMT" w:hAnsi="Cambria"/>
        </w:rPr>
        <w:t xml:space="preserve">L’algorithme de </w:t>
      </w:r>
      <w:r>
        <w:rPr>
          <w:rFonts w:ascii="Cambria" w:cs="ArialMT" w:hAnsi="Cambria"/>
          <w:b/>
          <w:bCs/>
        </w:rPr>
        <w:t>Backoff</w:t>
      </w:r>
      <w:r>
        <w:rPr>
          <w:rFonts w:ascii="Cambria" w:cs="ArialMT" w:hAnsi="Cambria"/>
        </w:rPr>
        <w:t> : calcule</w:t>
      </w:r>
      <w:r>
        <w:rPr>
          <w:rFonts w:ascii="Cambria" w:cs="ArialMT" w:hAnsi="Cambria"/>
        </w:rPr>
        <w:t>r</w:t>
      </w:r>
      <w:r>
        <w:rPr>
          <w:rFonts w:ascii="Cambria" w:cs="ArialMT" w:hAnsi="Cambria"/>
        </w:rPr>
        <w:t xml:space="preserve"> une durée aléatoire</w:t>
      </w:r>
      <w:r>
        <w:rPr>
          <w:rFonts w:ascii="Cambria" w:cs="ArialMT" w:hAnsi="Cambria"/>
        </w:rPr>
        <w:t>, d</w:t>
      </w:r>
      <w:r>
        <w:rPr>
          <w:rFonts w:ascii="Cambria" w:cs="ArialMT" w:hAnsi="Cambria"/>
        </w:rPr>
        <w:t xml:space="preserve">ans le but </w:t>
      </w:r>
      <w:r>
        <w:rPr>
          <w:rFonts w:ascii="Cambria" w:cs="Arial" w:hAnsi="Cambria"/>
        </w:rPr>
        <w:t>de gérer les collisions éventuelles et garantir la même probabilité d’accès pour chaque station au support.</w:t>
      </w:r>
    </w:p>
    <w:p>
      <w:pPr>
        <w:pStyle w:val="style94"/>
        <w:numPr>
          <w:ilvl w:val="0"/>
          <w:numId w:val="7"/>
        </w:numPr>
        <w:spacing w:before="0" w:beforeAutospacing="false" w:after="0" w:afterAutospacing="false"/>
        <w:jc w:val="both"/>
        <w:rPr>
          <w:rFonts w:ascii="Cambria" w:cs="Arial" w:hAnsi="Cambria"/>
        </w:rPr>
      </w:pPr>
      <w:r>
        <w:rPr>
          <w:rFonts w:ascii="Cambria" w:cs="ArialMT" w:hAnsi="Cambria"/>
        </w:rPr>
        <w:t>L’utilisation d’acquittement positif</w:t>
      </w:r>
      <w:r>
        <w:rPr>
          <w:rFonts w:ascii="Cambria" w:cs="ArialMT" w:hAnsi="Cambria"/>
        </w:rPr>
        <w:t xml:space="preserve"> (ACK)</w:t>
      </w:r>
    </w:p>
    <w:p>
      <w:pPr>
        <w:pStyle w:val="style94"/>
        <w:spacing w:before="0" w:beforeAutospacing="false" w:after="0" w:afterAutospacing="false"/>
        <w:jc w:val="both"/>
        <w:rPr>
          <w:rFonts w:ascii="Cambria" w:cs="Arial" w:hAnsi="Cambria"/>
        </w:rPr>
      </w:pPr>
      <w:r>
        <w:rPr>
          <w:rFonts w:ascii="Cambria" w:cs="Arial" w:hAnsi="Cambria"/>
          <w:noProof/>
        </w:rPr>
        <w:drawing>
          <wp:inline distL="0" distT="0" distB="0" distR="0">
            <wp:extent cx="5419725" cy="2352352"/>
            <wp:effectExtent l="19050" t="0" r="0" b="0"/>
            <wp:docPr id="1031" name="Image 4"/>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5" name="Image 4"/>
                    <pic:cNvPicPr/>
                  </pic:nvPicPr>
                  <pic:blipFill>
                    <a:blip r:embed="rId7" cstate="print"/>
                    <a:srcRect l="0" t="0" r="0" b="0"/>
                    <a:stretch/>
                  </pic:blipFill>
                  <pic:spPr>
                    <a:xfrm rot="0">
                      <a:off x="0" y="0"/>
                      <a:ext cx="5419725" cy="2352352"/>
                    </a:xfrm>
                    <a:prstGeom prst="rect"/>
                    <a:ln>
                      <a:noFill/>
                    </a:ln>
                  </pic:spPr>
                </pic:pic>
              </a:graphicData>
            </a:graphic>
          </wp:inline>
        </w:drawing>
      </w:r>
    </w:p>
    <w:p>
      <w:pPr>
        <w:pStyle w:val="style94"/>
        <w:spacing w:before="0" w:beforeAutospacing="false" w:after="0" w:afterAutospacing="false"/>
        <w:jc w:val="center"/>
        <w:rPr>
          <w:rFonts w:ascii="Cambria" w:hAnsi="Cambria"/>
          <w:b/>
          <w:bCs/>
        </w:rPr>
      </w:pPr>
      <w:r>
        <w:rPr>
          <w:rFonts w:ascii="Cambria" w:hAnsi="Cambria"/>
          <w:b/>
          <w:bCs/>
        </w:rPr>
        <w:t>Fig</w:t>
      </w:r>
      <w:r>
        <w:rPr>
          <w:rFonts w:ascii="Cambria" w:hAnsi="Cambria"/>
          <w:b/>
          <w:bCs/>
        </w:rPr>
        <w:t xml:space="preserve"> : </w:t>
      </w:r>
      <w:r>
        <w:rPr>
          <w:rFonts w:ascii="Cambria" w:hAnsi="Cambria"/>
          <w:b/>
          <w:bCs/>
        </w:rPr>
        <w:t>Nœud caché et Nœud exposé</w:t>
      </w:r>
    </w:p>
    <w:p>
      <w:pPr>
        <w:pStyle w:val="style0"/>
        <w:autoSpaceDE w:val="false"/>
        <w:autoSpaceDN w:val="false"/>
        <w:adjustRightInd w:val="false"/>
        <w:spacing w:after="0" w:lineRule="auto" w:line="240"/>
        <w:jc w:val="both"/>
        <w:rPr>
          <w:rFonts w:ascii="Cambria" w:cs="ArialMT" w:hAnsi="Cambria"/>
          <w:sz w:val="24"/>
          <w:szCs w:val="24"/>
        </w:rPr>
      </w:pPr>
    </w:p>
    <w:p>
      <w:pPr>
        <w:pStyle w:val="style0"/>
        <w:jc w:val="both"/>
        <w:rPr>
          <w:rFonts w:ascii="Cambria" w:hAnsi="Cambria"/>
          <w:sz w:val="24"/>
          <w:szCs w:val="24"/>
        </w:rPr>
      </w:pPr>
      <w:r>
        <w:rPr>
          <w:rFonts w:ascii="Cambria" w:hAnsi="Cambria"/>
          <w:noProof/>
          <w:sz w:val="24"/>
          <w:szCs w:val="24"/>
        </w:rPr>
        <w:drawing>
          <wp:inline distL="0" distT="0" distB="0" distR="0">
            <wp:extent cx="5760720" cy="3130664"/>
            <wp:effectExtent l="19050" t="0" r="0" b="0"/>
            <wp:docPr id="1032" name="Image 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6" name="Image 1"/>
                    <pic:cNvPicPr/>
                  </pic:nvPicPr>
                  <pic:blipFill>
                    <a:blip r:embed="rId8" cstate="print"/>
                    <a:srcRect l="0" t="0" r="0" b="0"/>
                    <a:stretch/>
                  </pic:blipFill>
                  <pic:spPr>
                    <a:xfrm rot="0">
                      <a:off x="0" y="0"/>
                      <a:ext cx="5760720" cy="3130664"/>
                    </a:xfrm>
                    <a:prstGeom prst="rect"/>
                    <a:ln>
                      <a:noFill/>
                    </a:ln>
                  </pic:spPr>
                </pic:pic>
              </a:graphicData>
            </a:graphic>
          </wp:inline>
        </w:drawing>
      </w:r>
    </w:p>
    <w:p>
      <w:pPr>
        <w:pStyle w:val="style0"/>
        <w:autoSpaceDE w:val="false"/>
        <w:autoSpaceDN w:val="false"/>
        <w:adjustRightInd w:val="false"/>
        <w:spacing w:after="0" w:lineRule="auto" w:line="240"/>
        <w:rPr>
          <w:rFonts w:ascii="Cambria" w:cs="ArialMT" w:hAnsi="Cambria"/>
          <w:b/>
          <w:bCs/>
          <w:color w:val="000000"/>
          <w:sz w:val="20"/>
          <w:szCs w:val="20"/>
        </w:rPr>
      </w:pPr>
      <w:r>
        <w:rPr>
          <w:rFonts w:ascii="Cambria" w:hAnsi="Cambria"/>
          <w:sz w:val="24"/>
          <w:szCs w:val="24"/>
        </w:rPr>
        <w:t xml:space="preserve">   </w:t>
      </w:r>
      <w:r>
        <w:rPr>
          <w:rFonts w:ascii="Cambria" w:cs="ArialMT" w:hAnsi="Cambria"/>
          <w:b/>
          <w:bCs/>
          <w:color w:val="000000"/>
          <w:sz w:val="20"/>
          <w:szCs w:val="20"/>
        </w:rPr>
        <w:t>Suite de l’exemple</w:t>
      </w:r>
      <w:r>
        <w:rPr>
          <w:rFonts w:ascii="Cambria" w:cs="ArialMT" w:hAnsi="Cambria"/>
          <w:b/>
          <w:bCs/>
          <w:color w:val="000000"/>
          <w:sz w:val="20"/>
          <w:szCs w:val="20"/>
        </w:rPr>
        <w:t xml:space="preserve"> : </w:t>
      </w:r>
      <w:r>
        <w:rPr>
          <w:rFonts w:ascii="Cambria" w:cs="ArialMT" w:hAnsi="Cambria"/>
          <w:sz w:val="20"/>
          <w:szCs w:val="20"/>
        </w:rPr>
        <w:t>A veut transmettre vers B</w:t>
      </w:r>
      <w:r>
        <w:rPr>
          <w:rFonts w:ascii="Cambria" w:cs="ArialMT" w:hAnsi="Cambria"/>
          <w:sz w:val="20"/>
          <w:szCs w:val="20"/>
        </w:rPr>
        <w:t xml:space="preserve">, </w:t>
      </w:r>
      <w:r>
        <w:rPr>
          <w:rFonts w:ascii="Cambria" w:cs="ArialMT" w:hAnsi="Cambria"/>
          <w:sz w:val="20"/>
          <w:szCs w:val="20"/>
        </w:rPr>
        <w:t>D</w:t>
      </w:r>
      <w:r>
        <w:rPr>
          <w:rFonts w:ascii="Cambria" w:cs="ArialMT" w:hAnsi="Cambria"/>
          <w:sz w:val="20"/>
          <w:szCs w:val="20"/>
        </w:rPr>
        <w:t xml:space="preserve"> est à portée de A, </w:t>
      </w:r>
      <w:r>
        <w:rPr>
          <w:rFonts w:ascii="Cambria" w:cs="ArialMT" w:hAnsi="Cambria"/>
          <w:sz w:val="20"/>
          <w:szCs w:val="20"/>
        </w:rPr>
        <w:t>C</w:t>
      </w:r>
      <w:r>
        <w:rPr>
          <w:rFonts w:ascii="Cambria" w:cs="ArialMT" w:hAnsi="Cambria"/>
          <w:sz w:val="20"/>
          <w:szCs w:val="20"/>
        </w:rPr>
        <w:t xml:space="preserve"> est</w:t>
      </w:r>
      <w:r>
        <w:rPr>
          <w:rFonts w:ascii="Cambria" w:cs="ArialMT" w:hAnsi="Cambria"/>
          <w:sz w:val="20"/>
          <w:szCs w:val="20"/>
        </w:rPr>
        <w:t xml:space="preserve"> à portée de B mais pas de A</w:t>
      </w:r>
    </w:p>
    <w:p>
      <w:pPr>
        <w:pStyle w:val="style0"/>
        <w:autoSpaceDE w:val="false"/>
        <w:autoSpaceDN w:val="false"/>
        <w:adjustRightInd w:val="false"/>
        <w:spacing w:after="0" w:lineRule="auto" w:line="240"/>
        <w:rPr>
          <w:rFonts w:ascii="Cambria" w:cs="ArialMT" w:hAnsi="Cambria"/>
          <w:color w:val="000000"/>
          <w:sz w:val="20"/>
          <w:szCs w:val="20"/>
        </w:rPr>
      </w:pPr>
      <w:r>
        <w:rPr>
          <w:rFonts w:ascii="Cambria" w:cs="Arial" w:hAnsi="Cambria"/>
          <w:color w:val="cdcd9a"/>
          <w:sz w:val="20"/>
          <w:szCs w:val="20"/>
        </w:rPr>
        <w:t></w:t>
      </w:r>
      <w:r>
        <w:rPr>
          <w:rFonts w:ascii="Cambria" w:cs="OpenSymbol" w:hAnsi="Cambria"/>
          <w:color w:val="cdcd9a"/>
          <w:sz w:val="20"/>
          <w:szCs w:val="20"/>
        </w:rPr>
        <w:t xml:space="preserve"> </w:t>
      </w:r>
      <w:r>
        <w:rPr>
          <w:rFonts w:ascii="Cambria" w:cs="ArialMT" w:hAnsi="Cambria"/>
          <w:color w:val="000000"/>
          <w:sz w:val="20"/>
          <w:szCs w:val="20"/>
        </w:rPr>
        <w:t xml:space="preserve">A envoie </w:t>
      </w:r>
      <w:r>
        <w:rPr>
          <w:rFonts w:ascii="Cambria" w:cs="ArialMT" w:hAnsi="Cambria"/>
          <w:color w:val="9a0033"/>
          <w:sz w:val="20"/>
          <w:szCs w:val="20"/>
        </w:rPr>
        <w:t xml:space="preserve">RTS </w:t>
      </w:r>
      <w:r>
        <w:rPr>
          <w:rFonts w:ascii="Cambria" w:cs="Arial-ItalicMT" w:hAnsi="Cambria"/>
          <w:i/>
          <w:iCs/>
          <w:color w:val="000000"/>
          <w:sz w:val="20"/>
          <w:szCs w:val="20"/>
        </w:rPr>
        <w:t>(</w:t>
      </w:r>
      <w:r>
        <w:rPr>
          <w:rFonts w:ascii="Cambria" w:cs="Arial-ItalicMT" w:hAnsi="Cambria"/>
          <w:i/>
          <w:iCs/>
          <w:color w:val="9a0033"/>
          <w:sz w:val="20"/>
          <w:szCs w:val="20"/>
        </w:rPr>
        <w:t>R</w:t>
      </w:r>
      <w:r>
        <w:rPr>
          <w:rFonts w:ascii="Cambria" w:cs="Arial-ItalicMT" w:hAnsi="Cambria"/>
          <w:i/>
          <w:iCs/>
          <w:color w:val="000000"/>
          <w:sz w:val="20"/>
          <w:szCs w:val="20"/>
        </w:rPr>
        <w:t>equest</w:t>
      </w:r>
      <w:r>
        <w:rPr>
          <w:rFonts w:ascii="Cambria" w:cs="Arial-ItalicMT" w:hAnsi="Cambria"/>
          <w:i/>
          <w:iCs/>
          <w:color w:val="000000"/>
          <w:sz w:val="20"/>
          <w:szCs w:val="20"/>
        </w:rPr>
        <w:t xml:space="preserve"> </w:t>
      </w:r>
      <w:r>
        <w:rPr>
          <w:rFonts w:ascii="Cambria" w:cs="Arial-ItalicMT" w:hAnsi="Cambria"/>
          <w:i/>
          <w:iCs/>
          <w:color w:val="9a0033"/>
          <w:sz w:val="20"/>
          <w:szCs w:val="20"/>
        </w:rPr>
        <w:t>T</w:t>
      </w:r>
      <w:r>
        <w:rPr>
          <w:rFonts w:ascii="Cambria" w:cs="Arial-ItalicMT" w:hAnsi="Cambria"/>
          <w:i/>
          <w:iCs/>
          <w:color w:val="000000"/>
          <w:sz w:val="20"/>
          <w:szCs w:val="20"/>
        </w:rPr>
        <w:t xml:space="preserve">o </w:t>
      </w:r>
      <w:r>
        <w:rPr>
          <w:rFonts w:ascii="Cambria" w:cs="Arial-ItalicMT" w:hAnsi="Cambria"/>
          <w:i/>
          <w:iCs/>
          <w:color w:val="9a0033"/>
          <w:sz w:val="20"/>
          <w:szCs w:val="20"/>
        </w:rPr>
        <w:t>S</w:t>
      </w:r>
      <w:r>
        <w:rPr>
          <w:rFonts w:ascii="Cambria" w:cs="Arial-ItalicMT" w:hAnsi="Cambria"/>
          <w:i/>
          <w:iCs/>
          <w:color w:val="000000"/>
          <w:sz w:val="20"/>
          <w:szCs w:val="20"/>
        </w:rPr>
        <w:t>end</w:t>
      </w:r>
      <w:r>
        <w:rPr>
          <w:rFonts w:ascii="Cambria" w:cs="Arial-ItalicMT" w:hAnsi="Cambria"/>
          <w:i/>
          <w:iCs/>
          <w:color w:val="000000"/>
          <w:sz w:val="20"/>
          <w:szCs w:val="20"/>
        </w:rPr>
        <w:t xml:space="preserve">) </w:t>
      </w:r>
      <w:r>
        <w:rPr>
          <w:rFonts w:ascii="Cambria" w:cs="ArialMT" w:hAnsi="Cambria"/>
          <w:color w:val="000000"/>
          <w:sz w:val="20"/>
          <w:szCs w:val="20"/>
        </w:rPr>
        <w:t>à B</w:t>
      </w:r>
    </w:p>
    <w:p>
      <w:pPr>
        <w:pStyle w:val="style0"/>
        <w:autoSpaceDE w:val="false"/>
        <w:autoSpaceDN w:val="false"/>
        <w:adjustRightInd w:val="false"/>
        <w:spacing w:after="0" w:lineRule="auto" w:line="240"/>
        <w:rPr>
          <w:rFonts w:ascii="Cambria" w:cs="ArialMT" w:hAnsi="Cambria"/>
          <w:color w:val="000000"/>
          <w:sz w:val="20"/>
          <w:szCs w:val="20"/>
        </w:rPr>
      </w:pPr>
      <w:r>
        <w:rPr>
          <w:rFonts w:ascii="Cambria" w:cs="Arial" w:hAnsi="Cambria"/>
          <w:color w:val="cdcd9a"/>
          <w:sz w:val="20"/>
          <w:szCs w:val="20"/>
        </w:rPr>
        <w:t></w:t>
      </w:r>
      <w:r>
        <w:rPr>
          <w:rFonts w:ascii="Cambria" w:cs="OpenSymbol" w:hAnsi="Cambria"/>
          <w:color w:val="cdcd9a"/>
          <w:sz w:val="20"/>
          <w:szCs w:val="20"/>
        </w:rPr>
        <w:t xml:space="preserve"> </w:t>
      </w:r>
      <w:r>
        <w:rPr>
          <w:rFonts w:ascii="Cambria" w:cs="ArialMT" w:hAnsi="Cambria"/>
          <w:color w:val="000000"/>
          <w:sz w:val="20"/>
          <w:szCs w:val="20"/>
        </w:rPr>
        <w:t xml:space="preserve">B envoie </w:t>
      </w:r>
      <w:r>
        <w:rPr>
          <w:rFonts w:ascii="Cambria" w:cs="ArialMT" w:hAnsi="Cambria"/>
          <w:color w:val="9a0033"/>
          <w:sz w:val="20"/>
          <w:szCs w:val="20"/>
        </w:rPr>
        <w:t xml:space="preserve">CTS </w:t>
      </w:r>
      <w:r>
        <w:rPr>
          <w:rFonts w:ascii="Cambria" w:cs="Arial-ItalicMT" w:hAnsi="Cambria"/>
          <w:i/>
          <w:iCs/>
          <w:color w:val="000000"/>
          <w:sz w:val="20"/>
          <w:szCs w:val="20"/>
        </w:rPr>
        <w:t>(</w:t>
      </w:r>
      <w:r>
        <w:rPr>
          <w:rFonts w:ascii="Cambria" w:cs="Arial-BoldItalicMT" w:hAnsi="Cambria"/>
          <w:b/>
          <w:bCs/>
          <w:i/>
          <w:iCs/>
          <w:color w:val="9a0033"/>
          <w:sz w:val="20"/>
          <w:szCs w:val="20"/>
        </w:rPr>
        <w:t>C</w:t>
      </w:r>
      <w:r>
        <w:rPr>
          <w:rFonts w:ascii="Cambria" w:cs="Arial-ItalicMT" w:hAnsi="Cambria"/>
          <w:i/>
          <w:iCs/>
          <w:color w:val="000000"/>
          <w:sz w:val="20"/>
          <w:szCs w:val="20"/>
        </w:rPr>
        <w:t>lear</w:t>
      </w:r>
      <w:r>
        <w:rPr>
          <w:rFonts w:ascii="Cambria" w:cs="Arial-ItalicMT" w:hAnsi="Cambria"/>
          <w:i/>
          <w:iCs/>
          <w:color w:val="000000"/>
          <w:sz w:val="20"/>
          <w:szCs w:val="20"/>
        </w:rPr>
        <w:t xml:space="preserve"> </w:t>
      </w:r>
      <w:r>
        <w:rPr>
          <w:rFonts w:ascii="Cambria" w:cs="Arial-ItalicMT" w:hAnsi="Cambria"/>
          <w:i/>
          <w:iCs/>
          <w:color w:val="9a0033"/>
          <w:sz w:val="20"/>
          <w:szCs w:val="20"/>
        </w:rPr>
        <w:t>T</w:t>
      </w:r>
      <w:r>
        <w:rPr>
          <w:rFonts w:ascii="Cambria" w:cs="Arial-ItalicMT" w:hAnsi="Cambria"/>
          <w:i/>
          <w:iCs/>
          <w:color w:val="000000"/>
          <w:sz w:val="20"/>
          <w:szCs w:val="20"/>
        </w:rPr>
        <w:t xml:space="preserve">o </w:t>
      </w:r>
      <w:r>
        <w:rPr>
          <w:rFonts w:ascii="Cambria" w:cs="Arial-ItalicMT" w:hAnsi="Cambria"/>
          <w:i/>
          <w:iCs/>
          <w:color w:val="9a0033"/>
          <w:sz w:val="20"/>
          <w:szCs w:val="20"/>
        </w:rPr>
        <w:t>S</w:t>
      </w:r>
      <w:r>
        <w:rPr>
          <w:rFonts w:ascii="Cambria" w:cs="Arial-ItalicMT" w:hAnsi="Cambria"/>
          <w:i/>
          <w:iCs/>
          <w:color w:val="000000"/>
          <w:sz w:val="20"/>
          <w:szCs w:val="20"/>
        </w:rPr>
        <w:t>end</w:t>
      </w:r>
      <w:r>
        <w:rPr>
          <w:rFonts w:ascii="Cambria" w:cs="Arial-ItalicMT" w:hAnsi="Cambria"/>
          <w:i/>
          <w:iCs/>
          <w:color w:val="000000"/>
          <w:sz w:val="20"/>
          <w:szCs w:val="20"/>
        </w:rPr>
        <w:t xml:space="preserve">) </w:t>
      </w:r>
      <w:r>
        <w:rPr>
          <w:rFonts w:ascii="Cambria" w:cs="ArialMT" w:hAnsi="Cambria"/>
          <w:color w:val="000000"/>
          <w:sz w:val="20"/>
          <w:szCs w:val="20"/>
        </w:rPr>
        <w:t>à A pour signifier son accord</w:t>
      </w:r>
    </w:p>
    <w:p>
      <w:pPr>
        <w:pStyle w:val="style0"/>
        <w:autoSpaceDE w:val="false"/>
        <w:autoSpaceDN w:val="false"/>
        <w:adjustRightInd w:val="false"/>
        <w:spacing w:after="0" w:lineRule="auto" w:line="240"/>
        <w:rPr>
          <w:rFonts w:ascii="Cambria" w:cs="ArialMT" w:hAnsi="Cambria"/>
          <w:color w:val="000000"/>
          <w:sz w:val="20"/>
          <w:szCs w:val="20"/>
        </w:rPr>
      </w:pPr>
      <w:r>
        <w:rPr>
          <w:rFonts w:ascii="Cambria" w:cs="Arial" w:hAnsi="Cambria"/>
          <w:color w:val="cdcd9a"/>
          <w:sz w:val="20"/>
          <w:szCs w:val="20"/>
        </w:rPr>
        <w:t></w:t>
      </w:r>
      <w:r>
        <w:rPr>
          <w:rFonts w:ascii="Cambria" w:cs="OpenSymbol" w:hAnsi="Cambria"/>
          <w:color w:val="cdcd9a"/>
          <w:sz w:val="20"/>
          <w:szCs w:val="20"/>
        </w:rPr>
        <w:t xml:space="preserve"> </w:t>
      </w:r>
      <w:r>
        <w:rPr>
          <w:rFonts w:ascii="Cambria" w:cs="ArialMT" w:hAnsi="Cambria"/>
          <w:color w:val="000000"/>
          <w:sz w:val="20"/>
          <w:szCs w:val="20"/>
        </w:rPr>
        <w:t>A envoie sa trame et arme un décompteur</w:t>
      </w:r>
      <w:r>
        <w:rPr>
          <w:rFonts w:ascii="Cambria" w:cs="ArialMT" w:hAnsi="Cambria"/>
          <w:color w:val="000000"/>
          <w:sz w:val="20"/>
          <w:szCs w:val="20"/>
        </w:rPr>
        <w:t xml:space="preserve"> EIFS.</w:t>
      </w:r>
    </w:p>
    <w:p>
      <w:pPr>
        <w:pStyle w:val="style0"/>
        <w:autoSpaceDE w:val="false"/>
        <w:autoSpaceDN w:val="false"/>
        <w:adjustRightInd w:val="false"/>
        <w:spacing w:after="0" w:lineRule="auto" w:line="240"/>
        <w:rPr>
          <w:rFonts w:ascii="Cambria" w:cs="ArialMT" w:hAnsi="Cambria"/>
          <w:color w:val="000000"/>
          <w:sz w:val="20"/>
          <w:szCs w:val="20"/>
        </w:rPr>
      </w:pPr>
      <w:r>
        <w:rPr>
          <w:rFonts w:ascii="Cambria" w:cs="Arial" w:hAnsi="Cambria"/>
          <w:color w:val="cdcd9a"/>
          <w:sz w:val="20"/>
          <w:szCs w:val="20"/>
        </w:rPr>
        <w:t></w:t>
      </w:r>
      <w:r>
        <w:rPr>
          <w:rFonts w:ascii="Cambria" w:cs="OpenSymbol" w:hAnsi="Cambria"/>
          <w:color w:val="cdcd9a"/>
          <w:sz w:val="20"/>
          <w:szCs w:val="20"/>
        </w:rPr>
        <w:t xml:space="preserve"> </w:t>
      </w:r>
      <w:r>
        <w:rPr>
          <w:rFonts w:ascii="Cambria" w:cs="ArialMT" w:hAnsi="Cambria"/>
          <w:color w:val="000000"/>
          <w:sz w:val="20"/>
          <w:szCs w:val="20"/>
        </w:rPr>
        <w:t>B acqu</w:t>
      </w:r>
      <w:r>
        <w:rPr>
          <w:rFonts w:ascii="Cambria" w:cs="ArialMT" w:hAnsi="Cambria"/>
          <w:color w:val="000000"/>
          <w:sz w:val="20"/>
          <w:szCs w:val="20"/>
        </w:rPr>
        <w:t xml:space="preserve">itte la trame en répondant ACK </w:t>
      </w:r>
      <w:r>
        <w:rPr>
          <w:rFonts w:ascii="Cambria" w:cs="ArialMT" w:hAnsi="Cambria"/>
          <w:color w:val="000000"/>
          <w:sz w:val="20"/>
          <w:szCs w:val="20"/>
        </w:rPr>
        <w:t xml:space="preserve"> à A</w:t>
      </w:r>
      <w:r>
        <w:rPr>
          <w:rFonts w:ascii="Cambria" w:cs="ArialMT" w:hAnsi="Cambria"/>
          <w:color w:val="000000"/>
          <w:sz w:val="20"/>
          <w:szCs w:val="20"/>
        </w:rPr>
        <w:t xml:space="preserve">, </w:t>
      </w:r>
      <w:r>
        <w:rPr>
          <w:rFonts w:ascii="Cambria" w:cs="OpenSymbol" w:hAnsi="Cambria"/>
          <w:color w:val="cdcd9a"/>
          <w:sz w:val="20"/>
          <w:szCs w:val="20"/>
        </w:rPr>
        <w:t xml:space="preserve"> </w:t>
      </w:r>
      <w:r>
        <w:rPr>
          <w:rFonts w:ascii="Cambria" w:cs="ArialMT" w:hAnsi="Cambria"/>
          <w:color w:val="000000"/>
          <w:sz w:val="20"/>
          <w:szCs w:val="20"/>
        </w:rPr>
        <w:t xml:space="preserve">Si le compteur </w:t>
      </w:r>
      <w:r>
        <w:rPr>
          <w:rFonts w:ascii="Cambria" w:cs="ArialMT" w:hAnsi="Cambria"/>
          <w:color w:val="000000"/>
          <w:sz w:val="20"/>
          <w:szCs w:val="20"/>
        </w:rPr>
        <w:t xml:space="preserve">EIFS </w:t>
      </w:r>
      <w:r>
        <w:rPr>
          <w:rFonts w:ascii="Cambria" w:cs="ArialMT" w:hAnsi="Cambria"/>
          <w:color w:val="000000"/>
          <w:sz w:val="20"/>
          <w:szCs w:val="20"/>
        </w:rPr>
        <w:t xml:space="preserve">expire avant l’arrivée </w:t>
      </w:r>
      <w:r>
        <w:rPr>
          <w:rFonts w:ascii="Cambria" w:cs="ArialMT" w:hAnsi="Cambria"/>
          <w:color w:val="000000"/>
          <w:sz w:val="20"/>
          <w:szCs w:val="20"/>
        </w:rPr>
        <w:t>de ACK</w:t>
      </w:r>
      <w:r>
        <w:rPr>
          <w:rFonts w:ascii="Cambria" w:cs="ArialMT" w:hAnsi="Cambria"/>
          <w:color w:val="000000"/>
          <w:sz w:val="20"/>
          <w:szCs w:val="20"/>
        </w:rPr>
        <w:t>, le scénario est</w:t>
      </w:r>
      <w:r>
        <w:rPr>
          <w:rFonts w:ascii="Cambria" w:cs="ArialMT" w:hAnsi="Cambria"/>
          <w:color w:val="000000"/>
          <w:sz w:val="20"/>
          <w:szCs w:val="20"/>
        </w:rPr>
        <w:t xml:space="preserve"> </w:t>
      </w:r>
      <w:r>
        <w:rPr>
          <w:rFonts w:ascii="Cambria" w:cs="ArialMT" w:hAnsi="Cambria"/>
          <w:color w:val="000000"/>
          <w:sz w:val="20"/>
          <w:szCs w:val="20"/>
        </w:rPr>
        <w:t>réexecuté</w:t>
      </w:r>
      <w:r>
        <w:rPr>
          <w:rFonts w:ascii="Cambria" w:cs="ArialMT" w:hAnsi="Cambria"/>
          <w:color w:val="000000"/>
          <w:sz w:val="20"/>
          <w:szCs w:val="20"/>
        </w:rPr>
        <w:t>.</w:t>
      </w:r>
    </w:p>
    <w:p>
      <w:pPr>
        <w:pStyle w:val="style0"/>
        <w:jc w:val="both"/>
        <w:rPr>
          <w:rFonts w:ascii="Cambria" w:hAnsi="Cambria"/>
          <w:sz w:val="24"/>
          <w:szCs w:val="24"/>
        </w:rPr>
      </w:pPr>
      <w:r>
        <w:rPr>
          <w:rFonts w:ascii="Cambria" w:hAnsi="Cambria"/>
          <w:noProof/>
          <w:sz w:val="24"/>
          <w:szCs w:val="24"/>
        </w:rPr>
        <w:drawing>
          <wp:inline distL="0" distT="0" distB="0" distR="0">
            <wp:extent cx="5760720" cy="2763520"/>
            <wp:effectExtent l="19050" t="0" r="0" b="0"/>
            <wp:docPr id="1033" name="Image 9" descr="fragments.JP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7" name="Image 9"/>
                    <pic:cNvPicPr/>
                  </pic:nvPicPr>
                  <pic:blipFill>
                    <a:blip r:embed="rId9" cstate="print"/>
                    <a:srcRect l="0" t="0" r="0" b="0"/>
                    <a:stretch/>
                  </pic:blipFill>
                  <pic:spPr>
                    <a:xfrm rot="0">
                      <a:off x="0" y="0"/>
                      <a:ext cx="5760720" cy="2763520"/>
                    </a:xfrm>
                    <a:prstGeom prst="rect"/>
                  </pic:spPr>
                </pic:pic>
              </a:graphicData>
            </a:graphic>
          </wp:inline>
        </w:drawing>
      </w:r>
    </w:p>
    <w:p>
      <w:pPr>
        <w:pStyle w:val="style0"/>
        <w:jc w:val="center"/>
        <w:rPr>
          <w:rFonts w:ascii="Cambria" w:hAnsi="Cambria"/>
          <w:b/>
          <w:bCs/>
          <w:sz w:val="24"/>
          <w:szCs w:val="24"/>
        </w:rPr>
      </w:pPr>
      <w:r>
        <w:rPr>
          <w:rFonts w:ascii="Cambria" w:hAnsi="Cambria"/>
          <w:b/>
          <w:bCs/>
          <w:sz w:val="24"/>
          <w:szCs w:val="24"/>
        </w:rPr>
        <w:t>Emission d’une trame fragmentée avec réservation de support</w:t>
      </w:r>
    </w:p>
    <w:p>
      <w:pPr>
        <w:pStyle w:val="style0"/>
        <w:jc w:val="both"/>
        <w:rPr>
          <w:rFonts w:ascii="Cambria" w:hAnsi="Cambria"/>
          <w:sz w:val="24"/>
          <w:szCs w:val="24"/>
        </w:rPr>
      </w:pPr>
      <w:r>
        <w:rPr>
          <w:rFonts w:ascii="Cambria" w:hAnsi="Cambria"/>
          <w:noProof/>
          <w:sz w:val="24"/>
          <w:szCs w:val="24"/>
        </w:rPr>
        <w:drawing>
          <wp:inline distL="0" distT="0" distB="0" distR="0">
            <wp:extent cx="5760720" cy="4075298"/>
            <wp:effectExtent l="19050" t="0" r="0" b="0"/>
            <wp:docPr id="1034" name="Image 3"/>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8" name="Image 3"/>
                    <pic:cNvPicPr/>
                  </pic:nvPicPr>
                  <pic:blipFill>
                    <a:blip r:embed="rId10" cstate="print"/>
                    <a:srcRect l="0" t="0" r="0" b="0"/>
                    <a:stretch/>
                  </pic:blipFill>
                  <pic:spPr>
                    <a:xfrm rot="0">
                      <a:off x="0" y="0"/>
                      <a:ext cx="5760720" cy="4075298"/>
                    </a:xfrm>
                    <a:prstGeom prst="rect"/>
                    <a:ln>
                      <a:noFill/>
                    </a:ln>
                  </pic:spPr>
                </pic:pic>
              </a:graphicData>
            </a:graphic>
          </wp:inline>
        </w:drawing>
      </w:r>
    </w:p>
    <w:p>
      <w:pPr>
        <w:pStyle w:val="style0"/>
        <w:autoSpaceDE w:val="false"/>
        <w:autoSpaceDN w:val="false"/>
        <w:adjustRightInd w:val="false"/>
        <w:spacing w:after="0" w:lineRule="auto" w:line="240"/>
        <w:rPr>
          <w:rFonts w:ascii="Cambria" w:cs="ArialMT" w:hAnsi="Cambria"/>
          <w:b/>
          <w:bCs/>
          <w:color w:val="000000"/>
          <w:sz w:val="20"/>
          <w:szCs w:val="20"/>
        </w:rPr>
      </w:pPr>
      <w:r>
        <w:rPr>
          <w:rFonts w:ascii="Cambria" w:cs="Arial" w:hAnsi="Cambria"/>
          <w:color w:val="b3b3b3"/>
          <w:sz w:val="20"/>
          <w:szCs w:val="20"/>
        </w:rPr>
        <w:t></w:t>
      </w:r>
      <w:r>
        <w:rPr>
          <w:rFonts w:ascii="Cambria" w:cs="OpenSymbol" w:hAnsi="Cambria"/>
          <w:b/>
          <w:bCs/>
          <w:color w:val="b3b3b3"/>
          <w:sz w:val="20"/>
          <w:szCs w:val="20"/>
        </w:rPr>
        <w:t xml:space="preserve"> </w:t>
      </w:r>
      <w:r>
        <w:rPr>
          <w:rFonts w:ascii="Cambria" w:cs="ArialMT" w:hAnsi="Cambria"/>
          <w:b/>
          <w:bCs/>
          <w:color w:val="000000"/>
          <w:sz w:val="20"/>
          <w:szCs w:val="20"/>
        </w:rPr>
        <w:t>Point de vue de C et D :</w:t>
      </w:r>
    </w:p>
    <w:p>
      <w:pPr>
        <w:pStyle w:val="style0"/>
        <w:autoSpaceDE w:val="false"/>
        <w:autoSpaceDN w:val="false"/>
        <w:adjustRightInd w:val="false"/>
        <w:spacing w:after="0" w:lineRule="auto" w:line="240"/>
        <w:jc w:val="both"/>
        <w:rPr>
          <w:rFonts w:ascii="Cambria" w:cs="ArialMT" w:hAnsi="Cambria"/>
          <w:color w:val="000000"/>
          <w:sz w:val="20"/>
          <w:szCs w:val="20"/>
        </w:rPr>
      </w:pPr>
      <w:r>
        <w:rPr>
          <w:rFonts w:ascii="Cambria" w:cs="ArialMT" w:hAnsi="Cambria"/>
          <w:color w:val="000000"/>
          <w:sz w:val="20"/>
          <w:szCs w:val="20"/>
        </w:rPr>
        <w:t>-</w:t>
      </w:r>
      <w:r>
        <w:rPr>
          <w:rFonts w:ascii="Cambria" w:cs="ArialMT" w:hAnsi="Cambria"/>
          <w:color w:val="000000"/>
          <w:sz w:val="20"/>
          <w:szCs w:val="20"/>
        </w:rPr>
        <w:t xml:space="preserve">D </w:t>
      </w:r>
      <w:r>
        <w:rPr>
          <w:rFonts w:ascii="Cambria" w:cs="ArialMT" w:hAnsi="Cambria"/>
          <w:color w:val="000000"/>
          <w:sz w:val="20"/>
          <w:szCs w:val="20"/>
        </w:rPr>
        <w:t>reçoit RTS envoyé par A et en déduit la longueur de</w:t>
      </w:r>
      <w:r>
        <w:rPr>
          <w:rFonts w:ascii="Cambria" w:cs="ArialMT" w:hAnsi="Cambria"/>
          <w:color w:val="000000"/>
          <w:sz w:val="20"/>
          <w:szCs w:val="20"/>
        </w:rPr>
        <w:t xml:space="preserve"> </w:t>
      </w:r>
      <w:r>
        <w:rPr>
          <w:rFonts w:ascii="Cambria" w:cs="ArialMT" w:hAnsi="Cambria"/>
          <w:color w:val="000000"/>
          <w:sz w:val="20"/>
          <w:szCs w:val="20"/>
        </w:rPr>
        <w:t>l’échange demandé par A (Trame + ACK)</w:t>
      </w:r>
      <w:r>
        <w:rPr>
          <w:rFonts w:ascii="Cambria" w:cs="ArialMT" w:hAnsi="Cambria"/>
          <w:color w:val="000000"/>
          <w:sz w:val="20"/>
          <w:szCs w:val="20"/>
        </w:rPr>
        <w:t xml:space="preserve">, </w:t>
      </w:r>
      <w:r>
        <w:rPr>
          <w:rFonts w:ascii="Cambria" w:cs="ArialMT" w:hAnsi="Cambria"/>
          <w:color w:val="000000"/>
          <w:sz w:val="20"/>
          <w:szCs w:val="20"/>
        </w:rPr>
        <w:t xml:space="preserve">Il arme un compteur : </w:t>
      </w:r>
      <w:r>
        <w:rPr>
          <w:rFonts w:ascii="Cambria" w:cs="ArialMT" w:hAnsi="Cambria"/>
          <w:color w:val="9a0033"/>
          <w:sz w:val="20"/>
          <w:szCs w:val="20"/>
        </w:rPr>
        <w:t xml:space="preserve">NAV </w:t>
      </w:r>
      <w:r>
        <w:rPr>
          <w:rFonts w:ascii="Cambria" w:cs="Arial-ItalicMT" w:hAnsi="Cambria"/>
          <w:i/>
          <w:iCs/>
          <w:color w:val="000000"/>
          <w:sz w:val="20"/>
          <w:szCs w:val="20"/>
        </w:rPr>
        <w:t>(</w:t>
      </w:r>
      <w:r>
        <w:rPr>
          <w:rFonts w:ascii="Cambria" w:cs="Arial-BoldItalicMT" w:hAnsi="Cambria"/>
          <w:b/>
          <w:bCs/>
          <w:i/>
          <w:iCs/>
          <w:color w:val="9a0033"/>
          <w:sz w:val="20"/>
          <w:szCs w:val="20"/>
        </w:rPr>
        <w:t>N</w:t>
      </w:r>
      <w:r>
        <w:rPr>
          <w:rFonts w:ascii="Cambria" w:cs="Arial-ItalicMT" w:hAnsi="Cambria"/>
          <w:i/>
          <w:iCs/>
          <w:color w:val="000000"/>
          <w:sz w:val="20"/>
          <w:szCs w:val="20"/>
        </w:rPr>
        <w:t xml:space="preserve">etwork </w:t>
      </w:r>
      <w:r>
        <w:rPr>
          <w:rFonts w:ascii="Cambria" w:cs="Arial-BoldItalicMT" w:hAnsi="Cambria"/>
          <w:b/>
          <w:bCs/>
          <w:i/>
          <w:iCs/>
          <w:color w:val="9a0033"/>
          <w:sz w:val="20"/>
          <w:szCs w:val="20"/>
        </w:rPr>
        <w:t>A</w:t>
      </w:r>
      <w:r>
        <w:rPr>
          <w:rFonts w:ascii="Cambria" w:cs="Arial-ItalicMT" w:hAnsi="Cambria"/>
          <w:i/>
          <w:iCs/>
          <w:color w:val="000000"/>
          <w:sz w:val="20"/>
          <w:szCs w:val="20"/>
        </w:rPr>
        <w:t xml:space="preserve">llocation </w:t>
      </w:r>
      <w:r>
        <w:rPr>
          <w:rFonts w:ascii="Cambria" w:cs="Arial-BoldItalicMT" w:hAnsi="Cambria"/>
          <w:b/>
          <w:bCs/>
          <w:i/>
          <w:iCs/>
          <w:color w:val="9a0033"/>
          <w:sz w:val="20"/>
          <w:szCs w:val="20"/>
        </w:rPr>
        <w:t>V</w:t>
      </w:r>
      <w:r>
        <w:rPr>
          <w:rFonts w:ascii="Cambria" w:cs="Arial-ItalicMT" w:hAnsi="Cambria"/>
          <w:i/>
          <w:iCs/>
          <w:color w:val="000000"/>
          <w:sz w:val="20"/>
          <w:szCs w:val="20"/>
        </w:rPr>
        <w:t>ector</w:t>
      </w:r>
      <w:r>
        <w:rPr>
          <w:rFonts w:ascii="Cambria" w:cs="Arial-ItalicMT" w:hAnsi="Cambria"/>
          <w:i/>
          <w:iCs/>
          <w:color w:val="000000"/>
          <w:sz w:val="20"/>
          <w:szCs w:val="20"/>
        </w:rPr>
        <w:t>)</w:t>
      </w:r>
      <w:r>
        <w:rPr>
          <w:rFonts w:ascii="Cambria" w:cs="Arial-ItalicMT" w:hAnsi="Cambria"/>
          <w:i/>
          <w:iCs/>
          <w:color w:val="000000"/>
          <w:sz w:val="20"/>
          <w:szCs w:val="20"/>
        </w:rPr>
        <w:t xml:space="preserve"> </w:t>
      </w:r>
      <w:r>
        <w:rPr>
          <w:rFonts w:ascii="Cambria" w:cs="ArialMT" w:hAnsi="Cambria"/>
          <w:color w:val="000000"/>
          <w:sz w:val="20"/>
          <w:szCs w:val="20"/>
        </w:rPr>
        <w:t>correspondant au temps d’occupation d’un canal virtuel</w:t>
      </w:r>
    </w:p>
    <w:p>
      <w:pPr>
        <w:pStyle w:val="style0"/>
        <w:jc w:val="both"/>
        <w:rPr>
          <w:rFonts w:ascii="Cambria" w:hAnsi="Cambria"/>
          <w:sz w:val="20"/>
          <w:szCs w:val="20"/>
        </w:rPr>
      </w:pPr>
      <w:r>
        <w:rPr>
          <w:rFonts w:ascii="Cambria" w:cs="ArialMT" w:hAnsi="Cambria"/>
          <w:color w:val="000000"/>
          <w:sz w:val="20"/>
          <w:szCs w:val="20"/>
        </w:rPr>
        <w:t>-</w:t>
      </w:r>
      <w:r>
        <w:rPr>
          <w:rFonts w:ascii="Cambria" w:cs="ArialMT" w:hAnsi="Cambria"/>
          <w:color w:val="000000"/>
          <w:sz w:val="20"/>
          <w:szCs w:val="20"/>
        </w:rPr>
        <w:t xml:space="preserve">C </w:t>
      </w:r>
      <w:r>
        <w:rPr>
          <w:rFonts w:ascii="Cambria" w:cs="ArialMT" w:hAnsi="Cambria"/>
          <w:color w:val="000000"/>
          <w:sz w:val="20"/>
          <w:szCs w:val="20"/>
        </w:rPr>
        <w:t xml:space="preserve">ne reçoit pas RTS mais CTS et procède alors comme </w:t>
      </w:r>
      <w:r>
        <w:rPr>
          <w:rFonts w:ascii="Cambria" w:cs="ArialMT" w:hAnsi="Cambria"/>
          <w:color w:val="000000"/>
          <w:sz w:val="20"/>
          <w:szCs w:val="20"/>
        </w:rPr>
        <w:t>D</w:t>
      </w:r>
      <w:r>
        <w:rPr>
          <w:rFonts w:ascii="Cambria" w:cs="ArialMT" w:hAnsi="Cambria"/>
          <w:color w:val="000000"/>
          <w:sz w:val="20"/>
          <w:szCs w:val="20"/>
        </w:rPr>
        <w:t>.</w:t>
      </w:r>
    </w:p>
    <w:p>
      <w:pPr>
        <w:pStyle w:val="style94"/>
        <w:jc w:val="both"/>
        <w:rPr>
          <w:rFonts w:ascii="Cambria" w:hAnsi="Cambria"/>
          <w:b/>
          <w:bCs/>
        </w:rPr>
      </w:pPr>
      <w:r>
        <w:rPr>
          <w:rFonts w:ascii="Cambria" w:cs="Arial" w:hAnsi="Cambria"/>
          <w:b/>
          <w:bCs/>
        </w:rPr>
        <w:t>Le point négatif de cette politique d’accès est qu’elle est probabiliste : il n’est pas possible de garantir un délai minimal avant l’accès au support, ce qui est problématique pour certaines applications (voix, vidéo, …)</w:t>
      </w:r>
    </w:p>
    <w:p>
      <w:pPr>
        <w:pStyle w:val="style0"/>
        <w:autoSpaceDE w:val="false"/>
        <w:autoSpaceDN w:val="false"/>
        <w:adjustRightInd w:val="false"/>
        <w:spacing w:after="0" w:lineRule="auto" w:line="240"/>
        <w:jc w:val="both"/>
        <w:rPr>
          <w:rFonts w:ascii="Cambria" w:cs="Arial" w:hAnsi="Cambria"/>
          <w:b/>
          <w:bCs/>
          <w:sz w:val="32"/>
          <w:szCs w:val="32"/>
        </w:rPr>
      </w:pPr>
      <w:r>
        <w:rPr>
          <w:rFonts w:ascii="Cambria" w:cs="Arial" w:hAnsi="Cambria"/>
          <w:b/>
          <w:bCs/>
          <w:sz w:val="32"/>
          <w:szCs w:val="32"/>
        </w:rPr>
        <w:t xml:space="preserve">IV.  </w:t>
      </w:r>
      <w:r>
        <w:rPr>
          <w:rFonts w:ascii="Cambria" w:cs="Arial" w:hAnsi="Cambria"/>
          <w:b/>
          <w:bCs/>
          <w:sz w:val="32"/>
          <w:szCs w:val="32"/>
        </w:rPr>
        <w:t>FONCTIONNEMENT : COMMENT UNE STATION REJOINT-ELLE UN BSS ?</w:t>
      </w:r>
    </w:p>
    <w:p>
      <w:pPr>
        <w:pStyle w:val="style0"/>
        <w:autoSpaceDE w:val="false"/>
        <w:autoSpaceDN w:val="false"/>
        <w:adjustRightInd w:val="false"/>
        <w:spacing w:after="0" w:lineRule="auto" w:line="240"/>
        <w:jc w:val="both"/>
        <w:rPr>
          <w:rFonts w:ascii="Cambria" w:cs="Arial" w:hAnsi="Cambria"/>
          <w:b/>
          <w:bCs/>
          <w:sz w:val="24"/>
          <w:szCs w:val="24"/>
        </w:rPr>
      </w:pPr>
    </w:p>
    <w:p>
      <w:pPr>
        <w:pStyle w:val="style0"/>
        <w:autoSpaceDE w:val="false"/>
        <w:autoSpaceDN w:val="false"/>
        <w:adjustRightInd w:val="false"/>
        <w:spacing w:after="0" w:lineRule="auto" w:line="240"/>
        <w:jc w:val="both"/>
        <w:rPr>
          <w:rFonts w:ascii="Cambria" w:cs="Arial" w:hAnsi="Cambria"/>
          <w:b/>
          <w:bCs/>
          <w:sz w:val="24"/>
          <w:szCs w:val="24"/>
        </w:rPr>
      </w:pPr>
      <w:r>
        <w:rPr>
          <w:rFonts w:ascii="Cambria" w:cs="Arial" w:hAnsi="Cambria"/>
          <w:b/>
          <w:bCs/>
          <w:sz w:val="24"/>
          <w:szCs w:val="24"/>
        </w:rPr>
        <w:t>1</w:t>
      </w:r>
      <w:r>
        <w:rPr>
          <w:rFonts w:ascii="Cambria" w:cs="Arial" w:hAnsi="Cambria"/>
          <w:b/>
          <w:bCs/>
          <w:sz w:val="24"/>
          <w:szCs w:val="24"/>
        </w:rPr>
        <w:t>.</w:t>
      </w:r>
      <w:r>
        <w:rPr>
          <w:rFonts w:ascii="Cambria" w:cs="Arial" w:hAnsi="Cambria"/>
          <w:b/>
          <w:bCs/>
          <w:sz w:val="24"/>
          <w:szCs w:val="24"/>
        </w:rPr>
        <w:t xml:space="preserve"> Synchronisation</w:t>
      </w:r>
    </w:p>
    <w:p>
      <w:pPr>
        <w:pStyle w:val="style0"/>
        <w:autoSpaceDE w:val="false"/>
        <w:autoSpaceDN w:val="false"/>
        <w:adjustRightInd w:val="false"/>
        <w:spacing w:after="0" w:lineRule="auto" w:line="240"/>
        <w:jc w:val="both"/>
        <w:rPr>
          <w:rFonts w:ascii="Cambria" w:cs="Times New Roman" w:hAnsi="Cambria"/>
          <w:sz w:val="24"/>
          <w:szCs w:val="24"/>
        </w:rPr>
      </w:pPr>
      <w:r>
        <w:rPr>
          <w:rFonts w:ascii="Cambria" w:cs="Times New Roman" w:hAnsi="Cambria"/>
          <w:sz w:val="24"/>
          <w:szCs w:val="24"/>
        </w:rPr>
        <w:t>Quand une station veut accéder à un BSS ou à un IBSS, soit après démarrage ou après un</w:t>
      </w:r>
    </w:p>
    <w:p>
      <w:pPr>
        <w:pStyle w:val="style0"/>
        <w:autoSpaceDE w:val="false"/>
        <w:autoSpaceDN w:val="false"/>
        <w:adjustRightInd w:val="false"/>
        <w:spacing w:after="0" w:lineRule="auto" w:line="240"/>
        <w:jc w:val="both"/>
        <w:rPr>
          <w:rFonts w:ascii="Cambria" w:cs="Times New Roman" w:hAnsi="Cambria"/>
          <w:sz w:val="24"/>
          <w:szCs w:val="24"/>
        </w:rPr>
      </w:pPr>
      <w:r>
        <w:rPr>
          <w:rFonts w:ascii="Cambria" w:cs="Times New Roman" w:hAnsi="Cambria"/>
          <w:sz w:val="24"/>
          <w:szCs w:val="24"/>
        </w:rPr>
        <w:t>passage</w:t>
      </w:r>
      <w:r>
        <w:rPr>
          <w:rFonts w:ascii="Cambria" w:cs="Times New Roman" w:hAnsi="Cambria"/>
          <w:sz w:val="24"/>
          <w:szCs w:val="24"/>
        </w:rPr>
        <w:t xml:space="preserve"> en mode de veille, la station a besoin d’informations de synchronisation de la part du</w:t>
      </w:r>
      <w:r>
        <w:rPr>
          <w:rFonts w:ascii="Cambria" w:cs="Times New Roman" w:hAnsi="Cambria"/>
          <w:sz w:val="24"/>
          <w:szCs w:val="24"/>
        </w:rPr>
        <w:t xml:space="preserve"> </w:t>
      </w:r>
      <w:r>
        <w:rPr>
          <w:rFonts w:ascii="Cambria" w:cs="Times New Roman" w:hAnsi="Cambria"/>
          <w:sz w:val="24"/>
          <w:szCs w:val="24"/>
        </w:rPr>
        <w:t>point d’accès (ou des autres stations dans le cas d’un réseau ad-hoc). Les stations doivent</w:t>
      </w:r>
      <w:r>
        <w:rPr>
          <w:rFonts w:ascii="Cambria" w:cs="Times New Roman" w:hAnsi="Cambria"/>
          <w:sz w:val="24"/>
          <w:szCs w:val="24"/>
        </w:rPr>
        <w:t xml:space="preserve"> </w:t>
      </w:r>
      <w:r>
        <w:rPr>
          <w:rFonts w:ascii="Cambria" w:cs="Times New Roman" w:hAnsi="Cambria"/>
          <w:sz w:val="24"/>
          <w:szCs w:val="24"/>
        </w:rPr>
        <w:t xml:space="preserve">obligatoirement rester synchronisées </w:t>
      </w:r>
      <w:r>
        <w:rPr>
          <w:rFonts w:ascii="Cambria" w:cs="Times New Roman" w:hAnsi="Cambria"/>
          <w:sz w:val="24"/>
          <w:szCs w:val="24"/>
        </w:rPr>
        <w:t xml:space="preserve">afin de </w:t>
      </w:r>
      <w:r>
        <w:rPr>
          <w:rFonts w:ascii="Cambria" w:cs="Times New Roman" w:hAnsi="Cambria"/>
          <w:sz w:val="24"/>
          <w:szCs w:val="24"/>
        </w:rPr>
        <w:t>garder la synchronisation pour</w:t>
      </w:r>
      <w:r>
        <w:rPr>
          <w:rFonts w:ascii="Cambria" w:cs="Times New Roman" w:hAnsi="Cambria"/>
          <w:sz w:val="24"/>
          <w:szCs w:val="24"/>
        </w:rPr>
        <w:t xml:space="preserve"> certaines </w:t>
      </w:r>
      <w:r>
        <w:rPr>
          <w:rFonts w:ascii="Cambria" w:cs="Times New Roman" w:hAnsi="Cambria"/>
          <w:sz w:val="24"/>
          <w:szCs w:val="24"/>
        </w:rPr>
        <w:t>fonctions comme l’économie d’énergie.</w:t>
      </w:r>
    </w:p>
    <w:p>
      <w:pPr>
        <w:pStyle w:val="style0"/>
        <w:autoSpaceDE w:val="false"/>
        <w:autoSpaceDN w:val="false"/>
        <w:adjustRightInd w:val="false"/>
        <w:spacing w:after="0" w:lineRule="auto" w:line="240"/>
        <w:jc w:val="both"/>
        <w:rPr>
          <w:rFonts w:ascii="Cambria" w:cs="Times New Roman" w:hAnsi="Cambria"/>
          <w:sz w:val="24"/>
          <w:szCs w:val="24"/>
        </w:rPr>
      </w:pPr>
    </w:p>
    <w:p>
      <w:pPr>
        <w:pStyle w:val="style0"/>
        <w:autoSpaceDE w:val="false"/>
        <w:autoSpaceDN w:val="false"/>
        <w:adjustRightInd w:val="false"/>
        <w:spacing w:after="0" w:lineRule="auto" w:line="240"/>
        <w:jc w:val="both"/>
        <w:rPr>
          <w:rFonts w:ascii="Cambria" w:cs="Times New Roman" w:hAnsi="Cambria"/>
          <w:sz w:val="24"/>
          <w:szCs w:val="24"/>
        </w:rPr>
      </w:pPr>
      <w:r>
        <w:rPr>
          <w:rFonts w:ascii="Cambria" w:cs="Times New Roman" w:hAnsi="Cambria"/>
          <w:sz w:val="24"/>
          <w:szCs w:val="24"/>
        </w:rPr>
        <w:t>La station peut obtenir ces informations par une des 2 techniques suivantes :</w:t>
      </w:r>
    </w:p>
    <w:p>
      <w:pPr>
        <w:pStyle w:val="style0"/>
        <w:autoSpaceDE w:val="false"/>
        <w:autoSpaceDN w:val="false"/>
        <w:adjustRightInd w:val="false"/>
        <w:spacing w:after="0" w:lineRule="auto" w:line="240"/>
        <w:jc w:val="both"/>
        <w:rPr>
          <w:rFonts w:ascii="Cambria" w:cs="Times New Roman" w:hAnsi="Cambria"/>
          <w:sz w:val="24"/>
          <w:szCs w:val="24"/>
        </w:rPr>
      </w:pPr>
      <w:r>
        <w:rPr>
          <w:rFonts w:ascii="Cambria" w:cs="Times New Roman" w:hAnsi="Cambria"/>
          <w:b/>
          <w:bCs/>
          <w:sz w:val="24"/>
          <w:szCs w:val="24"/>
        </w:rPr>
        <w:t xml:space="preserve">Ecoute active </w:t>
      </w:r>
      <w:r>
        <w:rPr>
          <w:rFonts w:ascii="Cambria" w:cs="Times New Roman" w:hAnsi="Cambria"/>
          <w:sz w:val="24"/>
          <w:szCs w:val="24"/>
        </w:rPr>
        <w:t xml:space="preserve">: dans ce cas, la station </w:t>
      </w:r>
      <w:r>
        <w:rPr>
          <w:rFonts w:ascii="Cambria" w:cs="Times New Roman" w:hAnsi="Cambria"/>
          <w:sz w:val="24"/>
          <w:szCs w:val="24"/>
        </w:rPr>
        <w:t xml:space="preserve">envoie au </w:t>
      </w:r>
      <w:r>
        <w:rPr>
          <w:rFonts w:ascii="Cambria" w:cs="Times New Roman" w:hAnsi="Cambria"/>
          <w:sz w:val="24"/>
          <w:szCs w:val="24"/>
        </w:rPr>
        <w:t xml:space="preserve">point d’accès </w:t>
      </w:r>
      <w:r>
        <w:rPr>
          <w:rFonts w:ascii="Cambria" w:cs="Times New Roman" w:hAnsi="Cambria"/>
          <w:sz w:val="24"/>
          <w:szCs w:val="24"/>
        </w:rPr>
        <w:t xml:space="preserve">(choisie suivant la puissance de signal, taux d’erreur et la charge) </w:t>
      </w:r>
      <w:r>
        <w:rPr>
          <w:rFonts w:ascii="Cambria" w:cs="Times New Roman" w:hAnsi="Cambria"/>
          <w:sz w:val="24"/>
          <w:szCs w:val="24"/>
        </w:rPr>
        <w:t xml:space="preserve">une trame de demande de synchronisation (Probe </w:t>
      </w:r>
      <w:r>
        <w:rPr>
          <w:rFonts w:ascii="Cambria" w:cs="Times New Roman" w:hAnsi="Cambria"/>
          <w:sz w:val="24"/>
          <w:szCs w:val="24"/>
        </w:rPr>
        <w:t>Request</w:t>
      </w:r>
      <w:r>
        <w:rPr>
          <w:rFonts w:ascii="Cambria" w:cs="Times New Roman" w:hAnsi="Cambria"/>
          <w:sz w:val="24"/>
          <w:szCs w:val="24"/>
        </w:rPr>
        <w:t xml:space="preserve"> Frame) et attend une trame</w:t>
      </w:r>
      <w:r>
        <w:rPr>
          <w:rFonts w:ascii="Cambria" w:cs="Times New Roman" w:hAnsi="Cambria"/>
          <w:sz w:val="24"/>
          <w:szCs w:val="24"/>
        </w:rPr>
        <w:t xml:space="preserve"> </w:t>
      </w:r>
      <w:r>
        <w:rPr>
          <w:rFonts w:ascii="Cambria" w:cs="Times New Roman" w:hAnsi="Cambria"/>
          <w:sz w:val="24"/>
          <w:szCs w:val="24"/>
        </w:rPr>
        <w:t>"balise" (</w:t>
      </w:r>
      <w:r>
        <w:rPr>
          <w:rFonts w:ascii="Cambria" w:cs="Times New Roman" w:hAnsi="Cambria"/>
          <w:sz w:val="24"/>
          <w:szCs w:val="24"/>
        </w:rPr>
        <w:t>Beacon</w:t>
      </w:r>
      <w:r>
        <w:rPr>
          <w:rFonts w:ascii="Cambria" w:cs="Times New Roman" w:hAnsi="Cambria"/>
          <w:sz w:val="24"/>
          <w:szCs w:val="24"/>
        </w:rPr>
        <w:t xml:space="preserve"> Frame) de la part du point d’</w:t>
      </w:r>
      <w:r>
        <w:rPr>
          <w:rFonts w:ascii="Cambria" w:cs="Times New Roman" w:hAnsi="Cambria"/>
          <w:sz w:val="24"/>
          <w:szCs w:val="24"/>
        </w:rPr>
        <w:t xml:space="preserve">accès contenant </w:t>
      </w:r>
      <w:r>
        <w:rPr>
          <w:rFonts w:ascii="Cambria" w:cs="Times New Roman" w:hAnsi="Cambria"/>
          <w:sz w:val="24"/>
          <w:szCs w:val="24"/>
        </w:rPr>
        <w:t>les info</w:t>
      </w:r>
      <w:r>
        <w:rPr>
          <w:rFonts w:ascii="Cambria" w:cs="Times New Roman" w:hAnsi="Cambria"/>
          <w:sz w:val="24"/>
          <w:szCs w:val="24"/>
        </w:rPr>
        <w:t xml:space="preserve"> de synchronisation ; </w:t>
      </w:r>
      <w:r>
        <w:rPr>
          <w:rFonts w:ascii="Cambria" w:cs="Times New Roman" w:hAnsi="Cambria"/>
          <w:sz w:val="24"/>
          <w:szCs w:val="24"/>
        </w:rPr>
        <w:t xml:space="preserve">son </w:t>
      </w:r>
      <w:r>
        <w:rPr>
          <w:rFonts w:ascii="Cambria" w:cs="Times New Roman" w:hAnsi="Cambria"/>
          <w:sz w:val="24"/>
          <w:szCs w:val="24"/>
        </w:rPr>
        <w:t>horloge</w:t>
      </w:r>
      <w:r>
        <w:rPr>
          <w:rFonts w:ascii="Cambria" w:cs="Times New Roman" w:hAnsi="Cambria"/>
          <w:sz w:val="24"/>
          <w:szCs w:val="24"/>
        </w:rPr>
        <w:t>.</w:t>
      </w:r>
    </w:p>
    <w:p>
      <w:pPr>
        <w:pStyle w:val="style0"/>
        <w:autoSpaceDE w:val="false"/>
        <w:autoSpaceDN w:val="false"/>
        <w:adjustRightInd w:val="false"/>
        <w:spacing w:after="0" w:lineRule="auto" w:line="240"/>
        <w:jc w:val="both"/>
        <w:rPr>
          <w:rFonts w:ascii="Cambria" w:cs="Times New Roman" w:hAnsi="Cambria"/>
          <w:b/>
          <w:bCs/>
          <w:sz w:val="24"/>
          <w:szCs w:val="24"/>
        </w:rPr>
      </w:pPr>
    </w:p>
    <w:p>
      <w:pPr>
        <w:pStyle w:val="style0"/>
        <w:autoSpaceDE w:val="false"/>
        <w:autoSpaceDN w:val="false"/>
        <w:adjustRightInd w:val="false"/>
        <w:spacing w:after="0" w:lineRule="auto" w:line="240"/>
        <w:jc w:val="both"/>
        <w:rPr>
          <w:rFonts w:ascii="Cambria" w:cs="Times New Roman" w:hAnsi="Cambria"/>
          <w:sz w:val="24"/>
          <w:szCs w:val="24"/>
        </w:rPr>
      </w:pPr>
      <w:r>
        <w:rPr>
          <w:rFonts w:ascii="Cambria" w:cs="Times New Roman" w:hAnsi="Cambria"/>
          <w:b/>
          <w:bCs/>
          <w:sz w:val="24"/>
          <w:szCs w:val="24"/>
        </w:rPr>
        <w:t xml:space="preserve">Ecoute passive </w:t>
      </w:r>
      <w:r>
        <w:rPr>
          <w:rFonts w:ascii="Cambria" w:cs="Times New Roman" w:hAnsi="Cambria"/>
          <w:sz w:val="24"/>
          <w:szCs w:val="24"/>
        </w:rPr>
        <w:t>: dans ce cas, la station attend simplement de recevoir une trame "balise"</w:t>
      </w:r>
      <w:r>
        <w:rPr>
          <w:rFonts w:ascii="Cambria" w:cs="Times New Roman" w:hAnsi="Cambria"/>
          <w:sz w:val="24"/>
          <w:szCs w:val="24"/>
        </w:rPr>
        <w:t xml:space="preserve"> </w:t>
      </w:r>
      <w:r>
        <w:rPr>
          <w:rFonts w:ascii="Cambria" w:cs="Times New Roman" w:hAnsi="Cambria"/>
          <w:sz w:val="24"/>
          <w:szCs w:val="24"/>
        </w:rPr>
        <w:t>(</w:t>
      </w:r>
      <w:r>
        <w:rPr>
          <w:rFonts w:ascii="Cambria" w:cs="Times New Roman" w:hAnsi="Cambria"/>
          <w:sz w:val="24"/>
          <w:szCs w:val="24"/>
        </w:rPr>
        <w:t>Beacon</w:t>
      </w:r>
      <w:r>
        <w:rPr>
          <w:rFonts w:ascii="Cambria" w:cs="Times New Roman" w:hAnsi="Cambria"/>
          <w:sz w:val="24"/>
          <w:szCs w:val="24"/>
        </w:rPr>
        <w:t xml:space="preserve"> Frame), celle-ci étant envoyée périodiquement par le point d’accès toutes les</w:t>
      </w:r>
      <w:r>
        <w:rPr>
          <w:rFonts w:ascii="Cambria" w:cs="Times New Roman" w:hAnsi="Cambria"/>
          <w:sz w:val="24"/>
          <w:szCs w:val="24"/>
        </w:rPr>
        <w:t xml:space="preserve"> </w:t>
      </w:r>
      <w:r>
        <w:rPr>
          <w:rFonts w:ascii="Cambria" w:cs="Times New Roman" w:hAnsi="Cambria"/>
          <w:sz w:val="24"/>
          <w:szCs w:val="24"/>
        </w:rPr>
        <w:t>100ms par exemple. Les stations réceptrices vérifient la valeur de leur horloge au moment</w:t>
      </w:r>
      <w:r>
        <w:rPr>
          <w:rFonts w:ascii="Cambria" w:cs="Times New Roman" w:hAnsi="Cambria"/>
          <w:sz w:val="24"/>
          <w:szCs w:val="24"/>
        </w:rPr>
        <w:t xml:space="preserve"> </w:t>
      </w:r>
      <w:r>
        <w:rPr>
          <w:rFonts w:ascii="Cambria" w:cs="Times New Roman" w:hAnsi="Cambria"/>
          <w:sz w:val="24"/>
          <w:szCs w:val="24"/>
        </w:rPr>
        <w:t>de la réception, et la corrige pour rester synchronisées avec l’horloge du point d’accès.</w:t>
      </w:r>
    </w:p>
    <w:p>
      <w:pPr>
        <w:pStyle w:val="style0"/>
        <w:autoSpaceDE w:val="false"/>
        <w:autoSpaceDN w:val="false"/>
        <w:adjustRightInd w:val="false"/>
        <w:spacing w:after="0" w:lineRule="auto" w:line="240"/>
        <w:jc w:val="both"/>
        <w:rPr>
          <w:rFonts w:ascii="Cambria" w:cs="Times New Roman" w:hAnsi="Cambria"/>
          <w:sz w:val="24"/>
          <w:szCs w:val="24"/>
        </w:rPr>
      </w:pPr>
      <w:r>
        <w:rPr>
          <w:rFonts w:ascii="Cambria" w:cs="Times New Roman" w:hAnsi="Cambria"/>
          <w:sz w:val="24"/>
          <w:szCs w:val="24"/>
        </w:rPr>
        <w:t xml:space="preserve">La </w:t>
      </w:r>
      <w:r>
        <w:rPr>
          <w:rFonts w:ascii="Cambria" w:cs="Times New Roman" w:hAnsi="Cambria"/>
          <w:i/>
          <w:iCs/>
          <w:sz w:val="24"/>
          <w:szCs w:val="24"/>
        </w:rPr>
        <w:t>première</w:t>
      </w:r>
      <w:r>
        <w:rPr>
          <w:rFonts w:ascii="Cambria" w:cs="Times New Roman" w:hAnsi="Cambria"/>
          <w:sz w:val="24"/>
          <w:szCs w:val="24"/>
        </w:rPr>
        <w:t xml:space="preserve"> technique est utilisée lorsque la station veut se connecter à un BSS pour la</w:t>
      </w:r>
    </w:p>
    <w:p>
      <w:pPr>
        <w:pStyle w:val="style0"/>
        <w:autoSpaceDE w:val="false"/>
        <w:autoSpaceDN w:val="false"/>
        <w:adjustRightInd w:val="false"/>
        <w:spacing w:after="0" w:lineRule="auto" w:line="240"/>
        <w:jc w:val="both"/>
        <w:rPr>
          <w:rFonts w:ascii="Cambria" w:cs="Times New Roman" w:hAnsi="Cambria"/>
          <w:sz w:val="24"/>
          <w:szCs w:val="24"/>
        </w:rPr>
      </w:pPr>
      <w:r>
        <w:rPr>
          <w:rFonts w:ascii="Cambria" w:cs="Times New Roman" w:hAnsi="Cambria"/>
          <w:sz w:val="24"/>
          <w:szCs w:val="24"/>
        </w:rPr>
        <w:t>première</w:t>
      </w:r>
      <w:r>
        <w:rPr>
          <w:rFonts w:ascii="Cambria" w:cs="Times New Roman" w:hAnsi="Cambria"/>
          <w:sz w:val="24"/>
          <w:szCs w:val="24"/>
        </w:rPr>
        <w:t xml:space="preserve"> fois (ou pour se reconnecter). La </w:t>
      </w:r>
      <w:r>
        <w:rPr>
          <w:rFonts w:ascii="Cambria" w:cs="Times New Roman" w:hAnsi="Cambria"/>
          <w:i/>
          <w:iCs/>
          <w:sz w:val="24"/>
          <w:szCs w:val="24"/>
        </w:rPr>
        <w:t>deuxième</w:t>
      </w:r>
      <w:r>
        <w:rPr>
          <w:rFonts w:ascii="Cambria" w:cs="Times New Roman" w:hAnsi="Cambria"/>
          <w:sz w:val="24"/>
          <w:szCs w:val="24"/>
        </w:rPr>
        <w:t xml:space="preserve"> est utilisée pour garder la</w:t>
      </w:r>
      <w:r>
        <w:rPr>
          <w:rFonts w:ascii="Cambria" w:cs="Times New Roman" w:hAnsi="Cambria"/>
          <w:sz w:val="24"/>
          <w:szCs w:val="24"/>
        </w:rPr>
        <w:t xml:space="preserve"> </w:t>
      </w:r>
      <w:r>
        <w:rPr>
          <w:rFonts w:ascii="Cambria" w:cs="Times New Roman" w:hAnsi="Cambria"/>
          <w:sz w:val="24"/>
          <w:szCs w:val="24"/>
        </w:rPr>
        <w:t>synchronisation avec le point d’accès une fois que la station a déjà été associée au BSS.</w:t>
      </w:r>
    </w:p>
    <w:p>
      <w:pPr>
        <w:pStyle w:val="style0"/>
        <w:autoSpaceDE w:val="false"/>
        <w:autoSpaceDN w:val="false"/>
        <w:adjustRightInd w:val="false"/>
        <w:spacing w:after="0" w:lineRule="auto" w:line="240"/>
        <w:jc w:val="both"/>
        <w:rPr>
          <w:rFonts w:ascii="Cambria" w:cs="Arial" w:hAnsi="Cambria"/>
          <w:b/>
          <w:bCs/>
          <w:sz w:val="24"/>
          <w:szCs w:val="24"/>
        </w:rPr>
      </w:pPr>
    </w:p>
    <w:p>
      <w:pPr>
        <w:pStyle w:val="style0"/>
        <w:autoSpaceDE w:val="false"/>
        <w:autoSpaceDN w:val="false"/>
        <w:adjustRightInd w:val="false"/>
        <w:spacing w:after="0" w:lineRule="auto" w:line="240"/>
        <w:jc w:val="both"/>
        <w:rPr>
          <w:rFonts w:ascii="Cambria" w:cs="Arial" w:hAnsi="Cambria"/>
          <w:b/>
          <w:bCs/>
          <w:sz w:val="24"/>
          <w:szCs w:val="24"/>
        </w:rPr>
      </w:pPr>
      <w:r>
        <w:rPr>
          <w:rFonts w:ascii="Cambria" w:cs="Arial" w:hAnsi="Cambria"/>
          <w:b/>
          <w:bCs/>
          <w:sz w:val="24"/>
          <w:szCs w:val="24"/>
        </w:rPr>
        <w:t xml:space="preserve">2. </w:t>
      </w:r>
      <w:r>
        <w:rPr>
          <w:rFonts w:ascii="Cambria" w:cs="Arial" w:hAnsi="Cambria"/>
          <w:b/>
          <w:bCs/>
          <w:sz w:val="24"/>
          <w:szCs w:val="24"/>
        </w:rPr>
        <w:t>L’authentification</w:t>
      </w:r>
      <w:r>
        <w:rPr>
          <w:rFonts w:ascii="Cambria" w:cs="Arial" w:hAnsi="Cambria"/>
          <w:b/>
          <w:bCs/>
          <w:sz w:val="24"/>
          <w:szCs w:val="24"/>
        </w:rPr>
        <w:t> : vérification de l’identité de la station</w:t>
      </w:r>
    </w:p>
    <w:p>
      <w:pPr>
        <w:pStyle w:val="style0"/>
        <w:autoSpaceDE w:val="false"/>
        <w:autoSpaceDN w:val="false"/>
        <w:adjustRightInd w:val="false"/>
        <w:spacing w:after="0" w:lineRule="auto" w:line="240"/>
        <w:jc w:val="both"/>
        <w:rPr>
          <w:rFonts w:ascii="Cambria" w:cs="Times New Roman" w:hAnsi="Cambria"/>
          <w:sz w:val="24"/>
          <w:szCs w:val="24"/>
        </w:rPr>
      </w:pPr>
      <w:r>
        <w:rPr>
          <w:rFonts w:ascii="Cambria" w:cs="Times New Roman" w:hAnsi="Cambria"/>
          <w:sz w:val="24"/>
          <w:szCs w:val="24"/>
        </w:rPr>
        <w:t>Une fois qu’une station a trouvé un point d’accès et une cellule (BSS) associée, le processus</w:t>
      </w:r>
      <w:r>
        <w:rPr>
          <w:rFonts w:ascii="Cambria" w:cs="Times New Roman" w:hAnsi="Cambria"/>
          <w:sz w:val="24"/>
          <w:szCs w:val="24"/>
        </w:rPr>
        <w:t xml:space="preserve"> </w:t>
      </w:r>
      <w:r>
        <w:rPr>
          <w:rFonts w:ascii="Cambria" w:cs="Times New Roman" w:hAnsi="Cambria"/>
          <w:sz w:val="24"/>
          <w:szCs w:val="24"/>
        </w:rPr>
        <w:t>d’authentification s’enclenche</w:t>
      </w:r>
      <w:r>
        <w:rPr>
          <w:rFonts w:ascii="Cambria" w:cs="Times New Roman" w:hAnsi="Cambria"/>
          <w:sz w:val="24"/>
          <w:szCs w:val="24"/>
        </w:rPr>
        <w:t>.</w:t>
      </w:r>
    </w:p>
    <w:p>
      <w:pPr>
        <w:pStyle w:val="style0"/>
        <w:autoSpaceDE w:val="false"/>
        <w:autoSpaceDN w:val="false"/>
        <w:adjustRightInd w:val="false"/>
        <w:spacing w:after="0" w:lineRule="auto" w:line="240"/>
        <w:jc w:val="both"/>
        <w:rPr>
          <w:rFonts w:ascii="Cambria" w:cs="Times New Roman" w:hAnsi="Cambria"/>
          <w:sz w:val="24"/>
          <w:szCs w:val="24"/>
        </w:rPr>
      </w:pPr>
      <w:r>
        <w:rPr>
          <w:rFonts w:ascii="Cambria" w:cs="Times New Roman" w:hAnsi="Cambria"/>
          <w:noProof/>
          <w:sz w:val="24"/>
          <w:szCs w:val="24"/>
        </w:rPr>
        <w:drawing>
          <wp:inline distL="0" distT="0" distB="0" distR="0">
            <wp:extent cx="5762244" cy="3686175"/>
            <wp:effectExtent l="19050" t="0" r="0" b="0"/>
            <wp:docPr id="1035" name="Image 14" descr="authentification.JP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9" name="Image 14"/>
                    <pic:cNvPicPr/>
                  </pic:nvPicPr>
                  <pic:blipFill>
                    <a:blip r:embed="rId11" cstate="print"/>
                    <a:srcRect l="0" t="0" r="0" b="0"/>
                    <a:stretch/>
                  </pic:blipFill>
                  <pic:spPr>
                    <a:xfrm rot="0">
                      <a:off x="0" y="0"/>
                      <a:ext cx="5762244" cy="3686175"/>
                    </a:xfrm>
                    <a:prstGeom prst="rect"/>
                  </pic:spPr>
                </pic:pic>
              </a:graphicData>
            </a:graphic>
          </wp:inline>
        </w:drawing>
      </w:r>
    </w:p>
    <w:p>
      <w:pPr>
        <w:pStyle w:val="style0"/>
        <w:autoSpaceDE w:val="false"/>
        <w:autoSpaceDN w:val="false"/>
        <w:adjustRightInd w:val="false"/>
        <w:spacing w:after="0" w:lineRule="auto" w:line="240"/>
        <w:jc w:val="both"/>
        <w:rPr>
          <w:rFonts w:ascii="Cambria" w:cs="Arial" w:hAnsi="Cambria"/>
          <w:b/>
          <w:bCs/>
          <w:sz w:val="24"/>
          <w:szCs w:val="24"/>
        </w:rPr>
      </w:pPr>
      <w:r>
        <w:rPr>
          <w:rFonts w:ascii="Cambria" w:cs="Arial" w:hAnsi="Cambria"/>
          <w:b/>
          <w:bCs/>
          <w:sz w:val="24"/>
          <w:szCs w:val="24"/>
        </w:rPr>
        <w:t xml:space="preserve">3. </w:t>
      </w:r>
      <w:r>
        <w:rPr>
          <w:rFonts w:ascii="Cambria" w:cs="Arial" w:hAnsi="Cambria"/>
          <w:b/>
          <w:bCs/>
          <w:sz w:val="24"/>
          <w:szCs w:val="24"/>
        </w:rPr>
        <w:t>L’association</w:t>
      </w:r>
    </w:p>
    <w:p>
      <w:pPr>
        <w:pStyle w:val="style0"/>
        <w:autoSpaceDE w:val="false"/>
        <w:autoSpaceDN w:val="false"/>
        <w:adjustRightInd w:val="false"/>
        <w:spacing w:after="0" w:lineRule="auto" w:line="240"/>
        <w:jc w:val="both"/>
        <w:rPr>
          <w:rFonts w:ascii="Cambria" w:cs="Times New Roman" w:hAnsi="Cambria"/>
          <w:sz w:val="24"/>
          <w:szCs w:val="24"/>
        </w:rPr>
      </w:pPr>
      <w:r>
        <w:rPr>
          <w:rFonts w:ascii="Cambria" w:cs="Times New Roman" w:hAnsi="Cambria"/>
          <w:sz w:val="24"/>
          <w:szCs w:val="24"/>
        </w:rPr>
        <w:t>Une fois la station authentifiée, le processus d’association s’enclenche. Celui-ci consiste en un</w:t>
      </w:r>
      <w:r>
        <w:rPr>
          <w:rFonts w:ascii="Cambria" w:cs="Times New Roman" w:hAnsi="Cambria"/>
          <w:sz w:val="24"/>
          <w:szCs w:val="24"/>
        </w:rPr>
        <w:t xml:space="preserve"> </w:t>
      </w:r>
      <w:r>
        <w:rPr>
          <w:rFonts w:ascii="Cambria" w:cs="Times New Roman" w:hAnsi="Cambria"/>
          <w:sz w:val="24"/>
          <w:szCs w:val="24"/>
        </w:rPr>
        <w:t>échange d’informations concernant les différentes stations, les capacités de la cellule et enfin</w:t>
      </w:r>
      <w:r>
        <w:rPr>
          <w:rFonts w:ascii="Cambria" w:cs="Times New Roman" w:hAnsi="Cambria"/>
          <w:sz w:val="24"/>
          <w:szCs w:val="24"/>
        </w:rPr>
        <w:t xml:space="preserve"> </w:t>
      </w:r>
      <w:r>
        <w:rPr>
          <w:rFonts w:ascii="Cambria" w:cs="Times New Roman" w:hAnsi="Cambria"/>
          <w:sz w:val="24"/>
          <w:szCs w:val="24"/>
        </w:rPr>
        <w:t>l’enregistrement de la position actuelle de la station par le point d’accès.</w:t>
      </w:r>
    </w:p>
    <w:p>
      <w:pPr>
        <w:pStyle w:val="style0"/>
        <w:autoSpaceDE w:val="false"/>
        <w:autoSpaceDN w:val="false"/>
        <w:adjustRightInd w:val="false"/>
        <w:spacing w:after="0" w:lineRule="auto" w:line="240"/>
        <w:jc w:val="both"/>
        <w:rPr>
          <w:rFonts w:ascii="Cambria" w:cs="Times New Roman" w:hAnsi="Cambria"/>
          <w:sz w:val="24"/>
          <w:szCs w:val="24"/>
        </w:rPr>
      </w:pPr>
      <w:r>
        <w:rPr>
          <w:rFonts w:ascii="Cambria" w:cs="Times New Roman" w:hAnsi="Cambria"/>
          <w:sz w:val="24"/>
          <w:szCs w:val="24"/>
        </w:rPr>
        <w:t>C’est seulement après la fin du processus d’association que la station peut transmettre et</w:t>
      </w:r>
    </w:p>
    <w:p>
      <w:pPr>
        <w:pStyle w:val="style0"/>
        <w:autoSpaceDE w:val="false"/>
        <w:autoSpaceDN w:val="false"/>
        <w:adjustRightInd w:val="false"/>
        <w:spacing w:after="0" w:lineRule="auto" w:line="240"/>
        <w:jc w:val="both"/>
        <w:rPr>
          <w:rFonts w:ascii="Cambria" w:cs="Times New Roman" w:hAnsi="Cambria"/>
          <w:sz w:val="24"/>
          <w:szCs w:val="24"/>
        </w:rPr>
      </w:pPr>
      <w:r>
        <w:rPr>
          <w:rFonts w:ascii="Cambria" w:cs="Times New Roman" w:hAnsi="Cambria"/>
          <w:sz w:val="24"/>
          <w:szCs w:val="24"/>
        </w:rPr>
        <w:t>recevoir</w:t>
      </w:r>
      <w:r>
        <w:rPr>
          <w:rFonts w:ascii="Cambria" w:cs="Times New Roman" w:hAnsi="Cambria"/>
          <w:sz w:val="24"/>
          <w:szCs w:val="24"/>
        </w:rPr>
        <w:t xml:space="preserve"> des trames de données.</w:t>
      </w:r>
      <w:r>
        <w:rPr>
          <w:rFonts w:ascii="Cambria" w:cs="Times New Roman" w:hAnsi="Cambria"/>
          <w:sz w:val="24"/>
          <w:szCs w:val="24"/>
        </w:rPr>
        <w:t xml:space="preserve"> </w:t>
      </w:r>
    </w:p>
    <w:p>
      <w:pPr>
        <w:pStyle w:val="style0"/>
        <w:autoSpaceDE w:val="false"/>
        <w:autoSpaceDN w:val="false"/>
        <w:adjustRightInd w:val="false"/>
        <w:spacing w:after="0" w:lineRule="auto" w:line="240"/>
        <w:jc w:val="both"/>
        <w:rPr>
          <w:rFonts w:ascii="Cambria" w:hAnsi="Cambria"/>
          <w:sz w:val="24"/>
          <w:szCs w:val="24"/>
        </w:rPr>
      </w:pPr>
      <w:r>
        <w:rPr>
          <w:rFonts w:ascii="Cambria" w:cs="Times New Roman" w:hAnsi="Cambria"/>
          <w:sz w:val="24"/>
          <w:szCs w:val="24"/>
        </w:rPr>
        <w:t>Etant associée à une cellule, la station reste synchronisée avec le point d’accès par écoute</w:t>
      </w:r>
      <w:r>
        <w:rPr>
          <w:rFonts w:ascii="Cambria" w:cs="Times New Roman" w:hAnsi="Cambria"/>
          <w:sz w:val="24"/>
          <w:szCs w:val="24"/>
        </w:rPr>
        <w:t xml:space="preserve"> </w:t>
      </w:r>
      <w:r>
        <w:rPr>
          <w:rFonts w:ascii="Cambria" w:cs="Times New Roman" w:hAnsi="Cambria"/>
          <w:i/>
          <w:iCs/>
          <w:sz w:val="24"/>
          <w:szCs w:val="24"/>
        </w:rPr>
        <w:t>passive</w:t>
      </w:r>
      <w:r>
        <w:rPr>
          <w:rFonts w:ascii="Cambria" w:cs="Times New Roman" w:hAnsi="Cambria"/>
          <w:sz w:val="24"/>
          <w:szCs w:val="24"/>
        </w:rPr>
        <w:t>. Le point d’accès transmet régulièrement les trames "balises", qui</w:t>
      </w:r>
      <w:r>
        <w:rPr>
          <w:rFonts w:ascii="Cambria" w:cs="Times New Roman" w:hAnsi="Cambria"/>
          <w:sz w:val="24"/>
          <w:szCs w:val="24"/>
        </w:rPr>
        <w:t xml:space="preserve"> contiennent la valeur de son horloge interne et qui permettent aux stations de synchroniser</w:t>
      </w:r>
      <w:r>
        <w:rPr>
          <w:rFonts w:ascii="Cambria" w:cs="Times New Roman" w:hAnsi="Cambria"/>
          <w:sz w:val="24"/>
          <w:szCs w:val="24"/>
        </w:rPr>
        <w:t xml:space="preserve"> </w:t>
      </w:r>
      <w:r>
        <w:rPr>
          <w:rFonts w:ascii="Cambria" w:cs="Times New Roman" w:hAnsi="Cambria"/>
          <w:sz w:val="24"/>
          <w:szCs w:val="24"/>
        </w:rPr>
        <w:t>leur horloge.</w:t>
      </w:r>
    </w:p>
    <w:p>
      <w:pPr>
        <w:pStyle w:val="style0"/>
        <w:jc w:val="both"/>
        <w:rPr>
          <w:rFonts w:ascii="Cambria" w:hAnsi="Cambria"/>
          <w:sz w:val="24"/>
          <w:szCs w:val="24"/>
        </w:rPr>
      </w:pPr>
      <w:r>
        <w:rPr>
          <w:rFonts w:ascii="Cambria" w:hAnsi="Cambria"/>
          <w:noProof/>
          <w:sz w:val="24"/>
          <w:szCs w:val="24"/>
        </w:rPr>
        <w:drawing>
          <wp:inline distL="0" distT="0" distB="0" distR="0">
            <wp:extent cx="5761976" cy="2105025"/>
            <wp:effectExtent l="19050" t="0" r="0" b="0"/>
            <wp:docPr id="1036" name="Image 10" descr="Association_BSS.JP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12" cstate="print"/>
                    <a:srcRect l="0" t="0" r="0" b="0"/>
                    <a:stretch/>
                  </pic:blipFill>
                  <pic:spPr>
                    <a:xfrm rot="0">
                      <a:off x="0" y="0"/>
                      <a:ext cx="5761976" cy="2105025"/>
                    </a:xfrm>
                    <a:prstGeom prst="rect"/>
                  </pic:spPr>
                </pic:pic>
              </a:graphicData>
            </a:graphic>
          </wp:inline>
        </w:drawing>
      </w:r>
    </w:p>
    <w:p>
      <w:pPr>
        <w:pStyle w:val="style0"/>
        <w:jc w:val="both"/>
        <w:rPr>
          <w:rFonts w:ascii="Cambria" w:hAnsi="Cambria"/>
          <w:sz w:val="24"/>
          <w:szCs w:val="24"/>
        </w:rPr>
      </w:pPr>
      <w:r>
        <w:rPr>
          <w:rFonts w:ascii="Cambria" w:hAnsi="Cambria"/>
          <w:b/>
          <w:bCs/>
          <w:sz w:val="24"/>
          <w:szCs w:val="24"/>
        </w:rPr>
        <w:t xml:space="preserve">3. </w:t>
      </w:r>
      <w:r>
        <w:rPr>
          <w:rFonts w:ascii="Cambria" w:hAnsi="Cambria"/>
          <w:b/>
          <w:bCs/>
          <w:sz w:val="24"/>
          <w:szCs w:val="24"/>
        </w:rPr>
        <w:t>Réassociation</w:t>
      </w:r>
      <w:r>
        <w:rPr>
          <w:rFonts w:ascii="Cambria" w:hAnsi="Cambria"/>
          <w:sz w:val="24"/>
          <w:szCs w:val="24"/>
        </w:rPr>
        <w:t> : similaire à l’association, elle se déclenche à la suite d’un déplacement.</w:t>
      </w:r>
    </w:p>
    <w:p>
      <w:pPr>
        <w:pStyle w:val="style2"/>
        <w:rPr/>
      </w:pPr>
      <w:r>
        <w:t xml:space="preserve">4. </w:t>
      </w:r>
      <w:r>
        <w:t xml:space="preserve">Le </w:t>
      </w:r>
      <w:r>
        <w:t>roaming</w:t>
      </w:r>
      <w:r>
        <w:t xml:space="preserve"> (</w:t>
      </w:r>
      <w:bookmarkStart w:id="0" w:name="_Toc532304687"/>
      <w:r>
        <w:t>Mobilité</w:t>
      </w:r>
      <w:bookmarkEnd w:id="0"/>
      <w:r>
        <w:t>)</w:t>
      </w:r>
    </w:p>
    <w:p>
      <w:pPr>
        <w:pStyle w:val="style66"/>
        <w:jc w:val="both"/>
        <w:rPr>
          <w:rFonts w:ascii="Cambria" w:cs="Arial" w:hAnsi="Cambria"/>
          <w:sz w:val="24"/>
        </w:rPr>
      </w:pPr>
      <w:r>
        <w:rPr>
          <w:rFonts w:ascii="Cambria" w:cs="Arial" w:hAnsi="Cambria"/>
          <w:sz w:val="24"/>
        </w:rPr>
        <w:t xml:space="preserve">Le fait qu’un terminal </w:t>
      </w:r>
      <w:r>
        <w:rPr>
          <w:rFonts w:ascii="Cambria" w:cs="Arial" w:hAnsi="Cambria"/>
          <w:sz w:val="24"/>
        </w:rPr>
        <w:t>peut</w:t>
      </w:r>
      <w:r>
        <w:rPr>
          <w:rFonts w:ascii="Cambria" w:cs="Arial" w:hAnsi="Cambria"/>
          <w:sz w:val="24"/>
        </w:rPr>
        <w:t xml:space="preserve"> se déplacer et donc passer d’une cellule à une autre a conduit à la mise en place d’une technique de </w:t>
      </w:r>
      <w:r>
        <w:rPr>
          <w:rFonts w:ascii="Cambria" w:cs="Arial" w:hAnsi="Cambria"/>
          <w:sz w:val="24"/>
        </w:rPr>
        <w:t>handover</w:t>
      </w:r>
      <w:r>
        <w:rPr>
          <w:rFonts w:ascii="Cambria" w:cs="Arial" w:hAnsi="Cambria"/>
          <w:sz w:val="24"/>
        </w:rPr>
        <w:t>.</w:t>
      </w:r>
    </w:p>
    <w:p>
      <w:pPr>
        <w:pStyle w:val="style0"/>
        <w:autoSpaceDE w:val="false"/>
        <w:autoSpaceDN w:val="false"/>
        <w:adjustRightInd w:val="false"/>
        <w:spacing w:after="0" w:lineRule="auto" w:line="240"/>
        <w:jc w:val="both"/>
        <w:rPr>
          <w:rFonts w:ascii="Cambria" w:cs="Arial" w:hAnsi="Cambria"/>
          <w:sz w:val="24"/>
          <w:szCs w:val="24"/>
        </w:rPr>
      </w:pPr>
      <w:r>
        <w:rPr>
          <w:rFonts w:ascii="Cambria" w:cs="Arial" w:hAnsi="Cambria"/>
          <w:sz w:val="24"/>
          <w:szCs w:val="24"/>
        </w:rPr>
        <w:t xml:space="preserve">Au contraire des réseaux de mobiles pour lesquels le </w:t>
      </w:r>
      <w:r>
        <w:rPr>
          <w:rFonts w:ascii="Cambria" w:cs="Arial" w:hAnsi="Cambria"/>
          <w:sz w:val="24"/>
          <w:szCs w:val="24"/>
        </w:rPr>
        <w:t>handover</w:t>
      </w:r>
      <w:r>
        <w:rPr>
          <w:rFonts w:ascii="Cambria" w:cs="Arial" w:hAnsi="Cambria"/>
          <w:sz w:val="24"/>
          <w:szCs w:val="24"/>
        </w:rPr>
        <w:t xml:space="preserve"> se fait au milieu d’une conversation, dans le monde 802.11, la </w:t>
      </w:r>
      <w:r>
        <w:rPr>
          <w:rFonts w:ascii="Cambria" w:cs="Arial" w:hAnsi="Cambria"/>
          <w:sz w:val="24"/>
          <w:szCs w:val="24"/>
        </w:rPr>
        <w:t>handover</w:t>
      </w:r>
      <w:r>
        <w:rPr>
          <w:rFonts w:ascii="Cambria" w:cs="Arial" w:hAnsi="Cambria"/>
          <w:sz w:val="24"/>
          <w:szCs w:val="24"/>
        </w:rPr>
        <w:t xml:space="preserve"> se fait entre deux transmissions de données.</w:t>
      </w:r>
      <w:r>
        <w:rPr>
          <w:rFonts w:ascii="Cambria" w:cs="Arial" w:hAnsi="Cambria"/>
          <w:sz w:val="24"/>
          <w:szCs w:val="24"/>
        </w:rPr>
        <w:t xml:space="preserve"> </w:t>
      </w:r>
      <w:r>
        <w:rPr>
          <w:rFonts w:ascii="Cambria" w:cs="Times New Roman" w:hAnsi="Cambria"/>
          <w:sz w:val="24"/>
          <w:szCs w:val="24"/>
        </w:rPr>
        <w:t xml:space="preserve">D’autre part le </w:t>
      </w:r>
      <w:r>
        <w:rPr>
          <w:rFonts w:ascii="Cambria" w:cs="Times New Roman" w:hAnsi="Cambria"/>
          <w:sz w:val="24"/>
          <w:szCs w:val="24"/>
        </w:rPr>
        <w:t>roaming</w:t>
      </w:r>
      <w:r>
        <w:rPr>
          <w:rFonts w:ascii="Cambria" w:cs="Times New Roman" w:hAnsi="Cambria"/>
          <w:sz w:val="24"/>
          <w:szCs w:val="24"/>
        </w:rPr>
        <w:t xml:space="preserve"> n’est possible que si ces points d’accès sont configurés avec le même</w:t>
      </w:r>
      <w:r>
        <w:rPr>
          <w:rFonts w:ascii="Cambria" w:cs="Times New Roman" w:hAnsi="Cambria"/>
          <w:sz w:val="24"/>
          <w:szCs w:val="24"/>
        </w:rPr>
        <w:t xml:space="preserve"> </w:t>
      </w:r>
      <w:r>
        <w:rPr>
          <w:rFonts w:ascii="Cambria" w:cs="Times New Roman" w:hAnsi="Cambria"/>
          <w:sz w:val="24"/>
          <w:szCs w:val="24"/>
        </w:rPr>
        <w:t>"Network ID" (le nom du réseau)</w:t>
      </w:r>
      <w:r>
        <w:rPr>
          <w:rFonts w:ascii="Times New Roman" w:cs="Times New Roman" w:hAnsi="Times New Roman"/>
          <w:sz w:val="17"/>
          <w:szCs w:val="17"/>
        </w:rPr>
        <w:t xml:space="preserve">. </w:t>
      </w:r>
      <w:r>
        <w:rPr>
          <w:rFonts w:ascii="Cambria" w:cs="Arial" w:hAnsi="Cambria"/>
          <w:sz w:val="24"/>
          <w:szCs w:val="24"/>
        </w:rPr>
        <w:t xml:space="preserve">Ce service n’est pas défini dans les normes 802.11 et 802.11b. </w:t>
      </w:r>
      <w:r>
        <w:rPr>
          <w:rFonts w:ascii="Cambria" w:cs="Arial" w:hAnsi="Cambria"/>
          <w:sz w:val="24"/>
          <w:szCs w:val="24"/>
        </w:rPr>
        <w:t>toutefois</w:t>
      </w:r>
      <w:r>
        <w:rPr>
          <w:rFonts w:ascii="Cambria" w:cs="Arial" w:hAnsi="Cambria"/>
          <w:sz w:val="24"/>
          <w:szCs w:val="24"/>
        </w:rPr>
        <w:t>, il est défini dans la norme 802.11f :</w:t>
      </w:r>
      <w:r>
        <w:rPr>
          <w:rFonts w:ascii="Cambria" w:cs="Arial" w:hAnsi="Cambria"/>
          <w:sz w:val="24"/>
          <w:szCs w:val="24"/>
        </w:rPr>
        <w:t xml:space="preserve"> IAPP (Inter-Access Point Protocol)</w:t>
      </w:r>
      <w:r>
        <w:rPr>
          <w:rFonts w:ascii="Cambria" w:cs="Arial" w:hAnsi="Cambria"/>
          <w:sz w:val="24"/>
          <w:szCs w:val="24"/>
        </w:rPr>
        <w:t xml:space="preserve"> ; utilise le serveur RADIUS pour permettre des </w:t>
      </w:r>
      <w:r>
        <w:rPr>
          <w:rFonts w:ascii="Cambria" w:cs="Arial" w:hAnsi="Cambria"/>
          <w:sz w:val="24"/>
          <w:szCs w:val="24"/>
        </w:rPr>
        <w:t>handover</w:t>
      </w:r>
      <w:r>
        <w:rPr>
          <w:rFonts w:ascii="Cambria" w:cs="Arial" w:hAnsi="Cambria"/>
          <w:sz w:val="24"/>
          <w:szCs w:val="24"/>
        </w:rPr>
        <w:t xml:space="preserve"> sécurisés. RADIUS est un serveur centralisé ayant une vue globale du réseau.</w:t>
      </w:r>
    </w:p>
    <w:p>
      <w:pPr>
        <w:pStyle w:val="style0"/>
        <w:autoSpaceDE w:val="false"/>
        <w:autoSpaceDN w:val="false"/>
        <w:adjustRightInd w:val="false"/>
        <w:spacing w:after="0" w:lineRule="auto" w:line="240"/>
        <w:jc w:val="both"/>
        <w:rPr>
          <w:rFonts w:ascii="Cambria" w:cs="Arial" w:hAnsi="Cambria"/>
          <w:sz w:val="24"/>
          <w:szCs w:val="24"/>
        </w:rPr>
      </w:pPr>
      <w:r>
        <w:rPr>
          <w:rFonts w:ascii="Cambria" w:cs="Arial" w:hAnsi="Cambria"/>
          <w:noProof/>
          <w:sz w:val="24"/>
          <w:szCs w:val="24"/>
        </w:rPr>
        <w:drawing>
          <wp:inline distL="0" distT="0" distB="0" distR="0">
            <wp:extent cx="5762625" cy="2552700"/>
            <wp:effectExtent l="19050" t="0" r="9525" b="0"/>
            <wp:docPr id="1037" name="Image 11" descr="RADIUS.JP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1" name="Image 11"/>
                    <pic:cNvPicPr/>
                  </pic:nvPicPr>
                  <pic:blipFill>
                    <a:blip r:embed="rId13" cstate="print"/>
                    <a:srcRect l="0" t="0" r="0" b="0"/>
                    <a:stretch/>
                  </pic:blipFill>
                  <pic:spPr>
                    <a:xfrm rot="0">
                      <a:off x="0" y="0"/>
                      <a:ext cx="5762625" cy="2552700"/>
                    </a:xfrm>
                    <a:prstGeom prst="rect"/>
                  </pic:spPr>
                </pic:pic>
              </a:graphicData>
            </a:graphic>
          </wp:inline>
        </w:drawing>
      </w:r>
    </w:p>
    <w:p>
      <w:pPr>
        <w:pStyle w:val="style0"/>
        <w:jc w:val="both"/>
        <w:rPr>
          <w:rFonts w:ascii="Cambria" w:hAnsi="Cambria"/>
          <w:sz w:val="24"/>
          <w:szCs w:val="24"/>
        </w:rPr>
      </w:pPr>
      <w:r>
        <w:rPr>
          <w:rFonts w:ascii="Cambria" w:hAnsi="Cambria"/>
          <w:noProof/>
          <w:sz w:val="24"/>
          <w:szCs w:val="24"/>
        </w:rPr>
        <w:drawing>
          <wp:inline distL="0" distT="0" distB="0" distR="0">
            <wp:extent cx="5753100" cy="3238500"/>
            <wp:effectExtent l="19050" t="0" r="0" b="0"/>
            <wp:docPr id="1038" name="Image 12" descr="RADIUS2.JP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2" name="Image 12"/>
                    <pic:cNvPicPr/>
                  </pic:nvPicPr>
                  <pic:blipFill>
                    <a:blip r:embed="rId14" cstate="print"/>
                    <a:srcRect l="0" t="0" r="0" b="0"/>
                    <a:stretch/>
                  </pic:blipFill>
                  <pic:spPr>
                    <a:xfrm rot="0">
                      <a:off x="0" y="0"/>
                      <a:ext cx="5753100" cy="3238500"/>
                    </a:xfrm>
                    <a:prstGeom prst="rect"/>
                  </pic:spPr>
                </pic:pic>
              </a:graphicData>
            </a:graphic>
          </wp:inline>
        </w:drawing>
      </w:r>
    </w:p>
    <w:p>
      <w:pPr>
        <w:pStyle w:val="style0"/>
        <w:jc w:val="both"/>
        <w:rPr>
          <w:rFonts w:ascii="Cambria" w:hAnsi="Cambria"/>
          <w:sz w:val="24"/>
          <w:szCs w:val="24"/>
        </w:rPr>
      </w:pPr>
      <w:r>
        <w:rPr>
          <w:rFonts w:ascii="Cambria" w:hAnsi="Cambria"/>
          <w:noProof/>
          <w:sz w:val="24"/>
          <w:szCs w:val="24"/>
        </w:rPr>
        <w:drawing>
          <wp:inline distL="0" distT="0" distB="0" distR="0">
            <wp:extent cx="5760720" cy="2333625"/>
            <wp:effectExtent l="19050" t="0" r="0" b="0"/>
            <wp:docPr id="1039" name="Image 13" descr="RADIUS3.JP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3" name="Image 13"/>
                    <pic:cNvPicPr/>
                  </pic:nvPicPr>
                  <pic:blipFill>
                    <a:blip r:embed="rId15" cstate="print"/>
                    <a:srcRect l="0" t="0" r="0" b="0"/>
                    <a:stretch/>
                  </pic:blipFill>
                  <pic:spPr>
                    <a:xfrm rot="0">
                      <a:off x="0" y="0"/>
                      <a:ext cx="5760720" cy="2333625"/>
                    </a:xfrm>
                    <a:prstGeom prst="rect"/>
                  </pic:spPr>
                </pic:pic>
              </a:graphicData>
            </a:graphic>
          </wp:inline>
        </w:drawing>
      </w:r>
      <w:bookmarkStart w:id="1" w:name="_GoBack"/>
      <w:bookmarkEnd w:id="1"/>
    </w:p>
    <w:sectPr>
      <w:footerReference w:type="default" r:id="rId16"/>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roman"/>
    <w:pitch w:val="variable"/>
    <w:sig w:usb0="00000000" w:usb1="10000000" w:usb2="00000000" w:usb3="00000000" w:csb0="80000000" w:csb1="00000000"/>
  </w:font>
  <w:font w:name="Times New Roman">
    <w:altName w:val="Times New Roman"/>
    <w:panose1 w:val="02020603050004020304"/>
    <w:charset w:val="00"/>
    <w:family w:val="roman"/>
    <w:pitch w:val="variable"/>
    <w:sig w:usb0="20002A87" w:usb1="80000000" w:usb2="00000008" w:usb3="00000000" w:csb0="000001FF" w:csb1="00000000"/>
  </w:font>
  <w:font w:name="Courier New">
    <w:altName w:val="Courier New"/>
    <w:panose1 w:val="02070309020002020404"/>
    <w:charset w:val="00"/>
    <w:family w:val="modern"/>
    <w:pitch w:val="fixed"/>
    <w:sig w:usb0="20002A87" w:usb1="80000000" w:usb2="00000008"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002020204"/>
    <w:charset w:val="00"/>
    <w:family w:val="swiss"/>
    <w:pitch w:val="variable"/>
    <w:sig w:usb0="20002A87" w:usb1="80000000" w:usb2="00000008" w:usb3="00000000" w:csb0="000001FF" w:csb1="00000000"/>
  </w:font>
  <w:font w:name="Calibri">
    <w:altName w:val="Calibri"/>
    <w:panose1 w:val="020f0502020002030204"/>
    <w:charset w:val="00"/>
    <w:family w:val="swiss"/>
    <w:pitch w:val="variable"/>
    <w:sig w:usb0="E10002FF" w:usb1="4000ACFF" w:usb2="00000009" w:usb3="00000000" w:csb0="0000019F" w:csb1="00000000"/>
  </w:font>
  <w:font w:name="Cambria">
    <w:altName w:val="Cambria"/>
    <w:panose1 w:val="02040503050004030204"/>
    <w:charset w:val="00"/>
    <w:family w:val="roman"/>
    <w:pitch w:val="variable"/>
    <w:sig w:usb0="E00002FF" w:usb1="400004FF" w:usb2="00000000" w:usb3="00000000" w:csb0="0000019F" w:csb1="00000000"/>
  </w:font>
  <w:font w:name="Tahoma">
    <w:altName w:val="Tahoma"/>
    <w:panose1 w:val="020b0604030005040204"/>
    <w:charset w:val="00"/>
    <w:family w:val="swiss"/>
    <w:pitch w:val="variable"/>
    <w:sig w:usb0="61002A87" w:usb1="80000000" w:usb2="00000008" w:usb3="00000000" w:csb0="000101FF" w:csb1="00000000"/>
  </w:font>
  <w:font w:name="Palatino-Roman">
    <w:altName w:val="Palatino-Roman"/>
    <w:panose1 w:val="00000000000000000000"/>
    <w:charset w:val="00"/>
    <w:family w:val="swiss"/>
    <w:pitch w:val="default"/>
    <w:sig w:usb0="00000003" w:usb1="00000000" w:usb2="00000000" w:usb3="00000000" w:csb0="00000001" w:csb1="00000000"/>
  </w:font>
  <w:font w:name="Times-Roman">
    <w:altName w:val="Times-Roman"/>
    <w:panose1 w:val="00000000000000000000"/>
    <w:charset w:val="00"/>
    <w:family w:val="swiss"/>
    <w:pitch w:val="default"/>
    <w:sig w:usb0="00000003" w:usb1="00000000" w:usb2="00000000" w:usb3="00000000" w:csb0="00000001" w:csb1="00000000"/>
  </w:font>
  <w:font w:name="Times-Bold">
    <w:altName w:val="Times-Bold"/>
    <w:panose1 w:val="00000000000000000000"/>
    <w:charset w:val="00"/>
    <w:family w:val="swiss"/>
    <w:pitch w:val="default"/>
    <w:sig w:usb0="00000003" w:usb1="00000000" w:usb2="00000000" w:usb3="00000000" w:csb0="00000001" w:csb1="00000000"/>
  </w:font>
  <w:font w:name="ArialMT">
    <w:altName w:val="ArialMT"/>
    <w:panose1 w:val="00000000000000000000"/>
    <w:charset w:val="00"/>
    <w:family w:val="swiss"/>
    <w:pitch w:val="default"/>
    <w:sig w:usb0="00000003" w:usb1="00000000" w:usb2="00000000" w:usb3="00000000" w:csb0="00000001" w:csb1="00000000"/>
  </w:font>
  <w:font w:name="Arial-BoldMT">
    <w:altName w:val="Arial-BoldMT"/>
    <w:panose1 w:val="00000000000000000000"/>
    <w:charset w:val="00"/>
    <w:family w:val="swiss"/>
    <w:pitch w:val="default"/>
    <w:sig w:usb0="00000003" w:usb1="00000000" w:usb2="00000000" w:usb3="00000000" w:csb0="00000001" w:csb1="00000000"/>
  </w:font>
  <w:font w:name="OpenSymbol">
    <w:altName w:val="OpenSymbol"/>
    <w:panose1 w:val="00000000000000000000"/>
    <w:charset w:val="00"/>
    <w:family w:val="auto"/>
    <w:pitch w:val="default"/>
    <w:sig w:usb0="00000003" w:usb1="00000000" w:usb2="00000000" w:usb3="00000000" w:csb0="00000001" w:csb1="00000000"/>
  </w:font>
  <w:font w:name="Arial-ItalicMT">
    <w:altName w:val="Arial-ItalicMT"/>
    <w:panose1 w:val="00000000000000000000"/>
    <w:charset w:val="00"/>
    <w:family w:val="auto"/>
    <w:pitch w:val="default"/>
    <w:sig w:usb0="00000003" w:usb1="00000000" w:usb2="00000000" w:usb3="00000000" w:csb0="00000001" w:csb1="00000000"/>
  </w:font>
  <w:font w:name="Arial-BoldItalicMT">
    <w:altName w:val="Arial-BoldItalicMT"/>
    <w:panose1 w:val="00000000000000000000"/>
    <w:charset w:val="00"/>
    <w:family w:val="auto"/>
    <w:pitch w:val="default"/>
    <w:sig w:usb0="00000003" w:usb1="00000000" w:usb2="00000000" w:usb3="00000000" w:csb0="00000001" w:csb1="00000000"/>
  </w:font>
</w:fonts>
</file>

<file path=word/footer1.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jc w:val="center"/>
      <w:rPr/>
    </w:pPr>
    <w:r>
      <w:rPr>
        <w:noProof/>
      </w:rPr>
    </w:r>
    <w:r>
      <w:rPr>
        <w:noProof/>
      </w:rPr>
    </w:r>
    <w:r>
      <w:rPr>
        <w:noProof/>
      </w:rPr>
    </w:r>
    <w:r>
      <w:rPr>
        <w:noProof/>
      </w:rPr>
      <mc:AlternateContent>
        <mc:Choice Requires="wps">
          <w:drawing>
            <wp:inline distL="0" distT="0" distB="0" distR="0">
              <wp:extent cx="5933440" cy="54610"/>
              <wp:effectExtent l="9525" t="19050" r="10160" b="12065"/>
              <wp:docPr id="4097" name="AutoShape 1"/>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5933440" cy="54610"/>
                      </a:xfrm>
                      <a:prstGeom prst="flowChartDecision"/>
                      <a:solidFill>
                        <a:srgbClr val="000000"/>
                      </a:solidFill>
                      <a:ln cmpd="sng" cap="flat" w="9525">
                        <a:solidFill>
                          <a:srgbClr val="000000"/>
                        </a:solidFill>
                        <a:prstDash val="solid"/>
                        <a:miter/>
                        <a:headEnd len="med" w="med" type="none"/>
                        <a:tailEnd len="med" w="med" type="none"/>
                      </a:ln>
                    </wps:spPr>
                    <wps:bodyPr>
                      <a:prstTxWarp prst="textNoShape"/>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4097" type="#_x0000_t110" fillcolor="black" style="margin-left:0.0pt;margin-top:0.0pt;width:467.2pt;height:4.3pt;mso-wrap-distance-left:0.0pt;mso-wrap-distance-right:0.0pt;visibility:visible;">
              <w10:anchorlock/>
              <v:stroke joinstyle="miter"/>
              <v:fill rotate="true"/>
            </v:shape>
          </w:pict>
        </mc:Fallback>
      </mc:AlternateContent>
    </w:r>
    <w:r>
      <w:rPr>
        <w:noProof/>
      </w:rPr>
    </w:r>
    <w:r>
      <w:rPr>
        <w:noProof/>
      </w:rPr>
    </w:r>
  </w:p>
  <w:p>
    <w:pPr>
      <w:pStyle w:val="style32"/>
      <w:jc w:val="center"/>
      <w:rPr/>
    </w:pPr>
    <w:r>
      <w:rPr/>
      <w:fldChar w:fldCharType="begin"/>
    </w:r>
    <w:r>
      <w:instrText xml:space="preserve"> PAGE    \* MERGEFORMAT </w:instrText>
    </w:r>
    <w:r>
      <w:rPr/>
      <w:fldChar w:fldCharType="separate"/>
    </w:r>
    <w:r>
      <w:rPr>
        <w:noProof/>
      </w:rPr>
      <w:t>9</w:t>
    </w:r>
    <w:r>
      <w:rPr>
        <w:noProof/>
      </w:rPr>
      <w:fldChar w:fldCharType="end"/>
    </w:r>
  </w:p>
  <w:p>
    <w:pPr>
      <w:pStyle w:val="style32"/>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CA84BD84"/>
    <w:lvl w:ilvl="0" w:tplc="9C84E0E8">
      <w:start w:val="1"/>
      <w:numFmt w:val="bullet"/>
      <w:lvlText w:val=""/>
      <w:lvlJc w:val="left"/>
      <w:pPr>
        <w:tabs>
          <w:tab w:val="left" w:leader="none" w:pos="1068"/>
        </w:tabs>
        <w:ind w:left="1068" w:hanging="360"/>
      </w:pPr>
      <w:rPr>
        <w:rFonts w:ascii="Symbol" w:hAnsi="Symbol" w:hint="default"/>
        <w:sz w:val="16"/>
      </w:rPr>
    </w:lvl>
    <w:lvl w:ilvl="1" w:tplc="040C0003" w:tentative="1">
      <w:start w:val="1"/>
      <w:numFmt w:val="bullet"/>
      <w:lvlText w:val="o"/>
      <w:lvlJc w:val="left"/>
      <w:pPr>
        <w:ind w:left="1440" w:hanging="360"/>
      </w:pPr>
      <w:rPr>
        <w:rFonts w:ascii="Courier New" w:cs="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cs="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cs="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0000001"/>
    <w:multiLevelType w:val="hybridMultilevel"/>
    <w:tmpl w:val="C910F2AC"/>
    <w:lvl w:ilvl="0" w:tplc="9C84E0E8">
      <w:start w:val="1"/>
      <w:numFmt w:val="bullet"/>
      <w:lvlText w:val=""/>
      <w:lvlJc w:val="left"/>
      <w:pPr>
        <w:tabs>
          <w:tab w:val="left" w:leader="none" w:pos="1068"/>
        </w:tabs>
        <w:ind w:left="1068" w:hanging="360"/>
      </w:pPr>
      <w:rPr>
        <w:rFonts w:ascii="Symbol" w:hAnsi="Symbol" w:hint="default"/>
        <w:sz w:val="16"/>
      </w:rPr>
    </w:lvl>
    <w:lvl w:ilvl="1" w:tplc="040C0003" w:tentative="1">
      <w:start w:val="1"/>
      <w:numFmt w:val="bullet"/>
      <w:lvlText w:val="o"/>
      <w:lvlJc w:val="left"/>
      <w:pPr>
        <w:ind w:left="1440" w:hanging="360"/>
      </w:pPr>
      <w:rPr>
        <w:rFonts w:ascii="Courier New" w:cs="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cs="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cs="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0000002"/>
    <w:multiLevelType w:val="hybridMultilevel"/>
    <w:tmpl w:val="249256BC"/>
    <w:lvl w:ilvl="0" w:tplc="9C84E0E8">
      <w:start w:val="1"/>
      <w:numFmt w:val="bullet"/>
      <w:lvlText w:val=""/>
      <w:lvlJc w:val="left"/>
      <w:pPr>
        <w:tabs>
          <w:tab w:val="left" w:leader="none" w:pos="1068"/>
        </w:tabs>
        <w:ind w:left="1068" w:hanging="360"/>
      </w:pPr>
      <w:rPr>
        <w:rFonts w:ascii="Symbol" w:hAnsi="Symbol" w:hint="default"/>
        <w:sz w:val="16"/>
      </w:rPr>
    </w:lvl>
    <w:lvl w:ilvl="1" w:tplc="9C84E0E8">
      <w:start w:val="1"/>
      <w:numFmt w:val="bullet"/>
      <w:lvlText w:val=""/>
      <w:lvlJc w:val="left"/>
      <w:pPr>
        <w:tabs>
          <w:tab w:val="left" w:leader="none" w:pos="1440"/>
        </w:tabs>
        <w:ind w:left="1440" w:hanging="360"/>
      </w:pPr>
      <w:rPr>
        <w:rFonts w:ascii="Symbol" w:hAnsi="Symbol" w:hint="default"/>
        <w:sz w:val="16"/>
      </w:rPr>
    </w:lvl>
    <w:lvl w:ilvl="2" w:tplc="C136ECCE">
      <w:start w:val="1"/>
      <w:numFmt w:val="bullet"/>
      <w:lvlText w:val="-"/>
      <w:lvlJc w:val="left"/>
      <w:pPr>
        <w:tabs>
          <w:tab w:val="left" w:leader="none" w:pos="2340"/>
        </w:tabs>
        <w:ind w:left="2340" w:hanging="360"/>
      </w:pPr>
      <w:rPr>
        <w:rFonts w:ascii="Arial" w:cs="Arial" w:eastAsia="Times New Roman" w:hAnsi="Arial" w:hint="default"/>
      </w:rPr>
    </w:lvl>
    <w:lvl w:ilvl="3" w:tplc="040C000F" w:tentative="1">
      <w:start w:val="1"/>
      <w:numFmt w:val="decimal"/>
      <w:lvlText w:val="%4."/>
      <w:lvlJc w:val="left"/>
      <w:pPr>
        <w:tabs>
          <w:tab w:val="left" w:leader="none" w:pos="2880"/>
        </w:tabs>
        <w:ind w:left="2880" w:hanging="360"/>
      </w:pPr>
    </w:lvl>
    <w:lvl w:ilvl="4" w:tplc="040C0019" w:tentative="1">
      <w:start w:val="1"/>
      <w:numFmt w:val="lowerLetter"/>
      <w:lvlText w:val="%5."/>
      <w:lvlJc w:val="left"/>
      <w:pPr>
        <w:tabs>
          <w:tab w:val="left" w:leader="none" w:pos="3600"/>
        </w:tabs>
        <w:ind w:left="3600" w:hanging="360"/>
      </w:pPr>
    </w:lvl>
    <w:lvl w:ilvl="5" w:tplc="040C001B" w:tentative="1">
      <w:start w:val="1"/>
      <w:numFmt w:val="lowerRoman"/>
      <w:lvlText w:val="%6."/>
      <w:lvlJc w:val="right"/>
      <w:pPr>
        <w:tabs>
          <w:tab w:val="left" w:leader="none" w:pos="4320"/>
        </w:tabs>
        <w:ind w:left="4320" w:hanging="180"/>
      </w:pPr>
    </w:lvl>
    <w:lvl w:ilvl="6" w:tplc="040C000F" w:tentative="1">
      <w:start w:val="1"/>
      <w:numFmt w:val="decimal"/>
      <w:lvlText w:val="%7."/>
      <w:lvlJc w:val="left"/>
      <w:pPr>
        <w:tabs>
          <w:tab w:val="left" w:leader="none" w:pos="5040"/>
        </w:tabs>
        <w:ind w:left="5040" w:hanging="360"/>
      </w:pPr>
    </w:lvl>
    <w:lvl w:ilvl="7" w:tplc="040C0019" w:tentative="1">
      <w:start w:val="1"/>
      <w:numFmt w:val="lowerLetter"/>
      <w:lvlText w:val="%8."/>
      <w:lvlJc w:val="left"/>
      <w:pPr>
        <w:tabs>
          <w:tab w:val="left" w:leader="none" w:pos="5760"/>
        </w:tabs>
        <w:ind w:left="5760" w:hanging="360"/>
      </w:pPr>
    </w:lvl>
    <w:lvl w:ilvl="8" w:tplc="040C001B" w:tentative="1">
      <w:start w:val="1"/>
      <w:numFmt w:val="lowerRoman"/>
      <w:lvlText w:val="%9."/>
      <w:lvlJc w:val="right"/>
      <w:pPr>
        <w:tabs>
          <w:tab w:val="left" w:leader="none" w:pos="6480"/>
        </w:tabs>
        <w:ind w:left="6480" w:hanging="180"/>
      </w:pPr>
    </w:lvl>
  </w:abstractNum>
  <w:abstractNum w:abstractNumId="3">
    <w:nsid w:val="00000003"/>
    <w:multiLevelType w:val="hybridMultilevel"/>
    <w:tmpl w:val="3244E006"/>
    <w:lvl w:ilvl="0" w:tplc="9C84E0E8">
      <w:start w:val="1"/>
      <w:numFmt w:val="bullet"/>
      <w:lvlText w:val=""/>
      <w:lvlJc w:val="left"/>
      <w:pPr>
        <w:tabs>
          <w:tab w:val="left" w:leader="none" w:pos="1068"/>
        </w:tabs>
        <w:ind w:left="1068" w:hanging="360"/>
      </w:pPr>
      <w:rPr>
        <w:rFonts w:ascii="Symbol" w:hAnsi="Symbol" w:hint="default"/>
        <w:sz w:val="16"/>
      </w:rPr>
    </w:lvl>
    <w:lvl w:ilvl="1" w:tplc="040C0003" w:tentative="1">
      <w:start w:val="1"/>
      <w:numFmt w:val="bullet"/>
      <w:lvlText w:val="o"/>
      <w:lvlJc w:val="left"/>
      <w:pPr>
        <w:tabs>
          <w:tab w:val="left" w:leader="none" w:pos="1440"/>
        </w:tabs>
        <w:ind w:left="1440" w:hanging="360"/>
      </w:pPr>
      <w:rPr>
        <w:rFonts w:ascii="Courier New" w:hAnsi="Courier New" w:hint="default"/>
      </w:rPr>
    </w:lvl>
    <w:lvl w:ilvl="2" w:tplc="040C0005" w:tentative="1">
      <w:start w:val="1"/>
      <w:numFmt w:val="bullet"/>
      <w:lvlText w:val=""/>
      <w:lvlJc w:val="left"/>
      <w:pPr>
        <w:tabs>
          <w:tab w:val="left" w:leader="none" w:pos="2160"/>
        </w:tabs>
        <w:ind w:left="2160" w:hanging="360"/>
      </w:pPr>
      <w:rPr>
        <w:rFonts w:ascii="Wingdings" w:hAnsi="Wingdings" w:hint="default"/>
      </w:rPr>
    </w:lvl>
    <w:lvl w:ilvl="3" w:tplc="040C0001" w:tentative="1">
      <w:start w:val="1"/>
      <w:numFmt w:val="bullet"/>
      <w:lvlText w:val=""/>
      <w:lvlJc w:val="left"/>
      <w:pPr>
        <w:tabs>
          <w:tab w:val="left" w:leader="none" w:pos="2880"/>
        </w:tabs>
        <w:ind w:left="2880" w:hanging="360"/>
      </w:pPr>
      <w:rPr>
        <w:rFonts w:ascii="Symbol" w:hAnsi="Symbol" w:hint="default"/>
      </w:rPr>
    </w:lvl>
    <w:lvl w:ilvl="4" w:tplc="040C0003" w:tentative="1">
      <w:start w:val="1"/>
      <w:numFmt w:val="bullet"/>
      <w:lvlText w:val="o"/>
      <w:lvlJc w:val="left"/>
      <w:pPr>
        <w:tabs>
          <w:tab w:val="left" w:leader="none" w:pos="3600"/>
        </w:tabs>
        <w:ind w:left="3600" w:hanging="360"/>
      </w:pPr>
      <w:rPr>
        <w:rFonts w:ascii="Courier New" w:hAnsi="Courier New" w:hint="default"/>
      </w:rPr>
    </w:lvl>
    <w:lvl w:ilvl="5" w:tplc="040C0005" w:tentative="1">
      <w:start w:val="1"/>
      <w:numFmt w:val="bullet"/>
      <w:lvlText w:val=""/>
      <w:lvlJc w:val="left"/>
      <w:pPr>
        <w:tabs>
          <w:tab w:val="left" w:leader="none" w:pos="4320"/>
        </w:tabs>
        <w:ind w:left="4320" w:hanging="360"/>
      </w:pPr>
      <w:rPr>
        <w:rFonts w:ascii="Wingdings" w:hAnsi="Wingdings" w:hint="default"/>
      </w:rPr>
    </w:lvl>
    <w:lvl w:ilvl="6" w:tplc="040C0001" w:tentative="1">
      <w:start w:val="1"/>
      <w:numFmt w:val="bullet"/>
      <w:lvlText w:val=""/>
      <w:lvlJc w:val="left"/>
      <w:pPr>
        <w:tabs>
          <w:tab w:val="left" w:leader="none" w:pos="5040"/>
        </w:tabs>
        <w:ind w:left="5040" w:hanging="360"/>
      </w:pPr>
      <w:rPr>
        <w:rFonts w:ascii="Symbol" w:hAnsi="Symbol" w:hint="default"/>
      </w:rPr>
    </w:lvl>
    <w:lvl w:ilvl="7" w:tplc="040C0003" w:tentative="1">
      <w:start w:val="1"/>
      <w:numFmt w:val="bullet"/>
      <w:lvlText w:val="o"/>
      <w:lvlJc w:val="left"/>
      <w:pPr>
        <w:tabs>
          <w:tab w:val="left" w:leader="none" w:pos="5760"/>
        </w:tabs>
        <w:ind w:left="5760" w:hanging="360"/>
      </w:pPr>
      <w:rPr>
        <w:rFonts w:ascii="Courier New" w:hAnsi="Courier New" w:hint="default"/>
      </w:rPr>
    </w:lvl>
    <w:lvl w:ilvl="8" w:tplc="040C0005" w:tentative="1">
      <w:start w:val="1"/>
      <w:numFmt w:val="bullet"/>
      <w:lvlText w:val=""/>
      <w:lvlJc w:val="left"/>
      <w:pPr>
        <w:tabs>
          <w:tab w:val="left" w:leader="none" w:pos="6480"/>
        </w:tabs>
        <w:ind w:left="6480" w:hanging="360"/>
      </w:pPr>
      <w:rPr>
        <w:rFonts w:ascii="Wingdings" w:hAnsi="Wingdings" w:hint="default"/>
      </w:rPr>
    </w:lvl>
  </w:abstractNum>
  <w:abstractNum w:abstractNumId="4">
    <w:nsid w:val="00000004"/>
    <w:multiLevelType w:val="hybridMultilevel"/>
    <w:tmpl w:val="770A28DA"/>
    <w:lvl w:ilvl="0" w:tplc="9C84E0E8">
      <w:start w:val="1"/>
      <w:numFmt w:val="bullet"/>
      <w:lvlText w:val=""/>
      <w:lvlJc w:val="left"/>
      <w:pPr>
        <w:tabs>
          <w:tab w:val="left" w:leader="none" w:pos="1068"/>
        </w:tabs>
        <w:ind w:left="1068" w:hanging="360"/>
      </w:pPr>
      <w:rPr>
        <w:rFonts w:ascii="Symbol" w:hAnsi="Symbol" w:hint="default"/>
        <w:sz w:val="16"/>
      </w:rPr>
    </w:lvl>
    <w:lvl w:ilvl="1" w:tplc="040C0003" w:tentative="1">
      <w:start w:val="1"/>
      <w:numFmt w:val="bullet"/>
      <w:lvlText w:val="o"/>
      <w:lvlJc w:val="left"/>
      <w:pPr>
        <w:tabs>
          <w:tab w:val="left" w:leader="none" w:pos="1440"/>
        </w:tabs>
        <w:ind w:left="1440" w:hanging="360"/>
      </w:pPr>
      <w:rPr>
        <w:rFonts w:ascii="Courier New" w:hAnsi="Courier New" w:hint="default"/>
      </w:rPr>
    </w:lvl>
    <w:lvl w:ilvl="2" w:tplc="040C0005" w:tentative="1">
      <w:start w:val="1"/>
      <w:numFmt w:val="bullet"/>
      <w:lvlText w:val=""/>
      <w:lvlJc w:val="left"/>
      <w:pPr>
        <w:tabs>
          <w:tab w:val="left" w:leader="none" w:pos="2160"/>
        </w:tabs>
        <w:ind w:left="2160" w:hanging="360"/>
      </w:pPr>
      <w:rPr>
        <w:rFonts w:ascii="Wingdings" w:hAnsi="Wingdings" w:hint="default"/>
      </w:rPr>
    </w:lvl>
    <w:lvl w:ilvl="3" w:tplc="040C0001" w:tentative="1">
      <w:start w:val="1"/>
      <w:numFmt w:val="bullet"/>
      <w:lvlText w:val=""/>
      <w:lvlJc w:val="left"/>
      <w:pPr>
        <w:tabs>
          <w:tab w:val="left" w:leader="none" w:pos="2880"/>
        </w:tabs>
        <w:ind w:left="2880" w:hanging="360"/>
      </w:pPr>
      <w:rPr>
        <w:rFonts w:ascii="Symbol" w:hAnsi="Symbol" w:hint="default"/>
      </w:rPr>
    </w:lvl>
    <w:lvl w:ilvl="4" w:tplc="040C0003" w:tentative="1">
      <w:start w:val="1"/>
      <w:numFmt w:val="bullet"/>
      <w:lvlText w:val="o"/>
      <w:lvlJc w:val="left"/>
      <w:pPr>
        <w:tabs>
          <w:tab w:val="left" w:leader="none" w:pos="3600"/>
        </w:tabs>
        <w:ind w:left="3600" w:hanging="360"/>
      </w:pPr>
      <w:rPr>
        <w:rFonts w:ascii="Courier New" w:hAnsi="Courier New" w:hint="default"/>
      </w:rPr>
    </w:lvl>
    <w:lvl w:ilvl="5" w:tplc="040C0005" w:tentative="1">
      <w:start w:val="1"/>
      <w:numFmt w:val="bullet"/>
      <w:lvlText w:val=""/>
      <w:lvlJc w:val="left"/>
      <w:pPr>
        <w:tabs>
          <w:tab w:val="left" w:leader="none" w:pos="4320"/>
        </w:tabs>
        <w:ind w:left="4320" w:hanging="360"/>
      </w:pPr>
      <w:rPr>
        <w:rFonts w:ascii="Wingdings" w:hAnsi="Wingdings" w:hint="default"/>
      </w:rPr>
    </w:lvl>
    <w:lvl w:ilvl="6" w:tplc="040C0001" w:tentative="1">
      <w:start w:val="1"/>
      <w:numFmt w:val="bullet"/>
      <w:lvlText w:val=""/>
      <w:lvlJc w:val="left"/>
      <w:pPr>
        <w:tabs>
          <w:tab w:val="left" w:leader="none" w:pos="5040"/>
        </w:tabs>
        <w:ind w:left="5040" w:hanging="360"/>
      </w:pPr>
      <w:rPr>
        <w:rFonts w:ascii="Symbol" w:hAnsi="Symbol" w:hint="default"/>
      </w:rPr>
    </w:lvl>
    <w:lvl w:ilvl="7" w:tplc="040C0003" w:tentative="1">
      <w:start w:val="1"/>
      <w:numFmt w:val="bullet"/>
      <w:lvlText w:val="o"/>
      <w:lvlJc w:val="left"/>
      <w:pPr>
        <w:tabs>
          <w:tab w:val="left" w:leader="none" w:pos="5760"/>
        </w:tabs>
        <w:ind w:left="5760" w:hanging="360"/>
      </w:pPr>
      <w:rPr>
        <w:rFonts w:ascii="Courier New" w:hAnsi="Courier New" w:hint="default"/>
      </w:rPr>
    </w:lvl>
    <w:lvl w:ilvl="8" w:tplc="040C0005" w:tentative="1">
      <w:start w:val="1"/>
      <w:numFmt w:val="bullet"/>
      <w:lvlText w:val=""/>
      <w:lvlJc w:val="left"/>
      <w:pPr>
        <w:tabs>
          <w:tab w:val="left" w:leader="none" w:pos="6480"/>
        </w:tabs>
        <w:ind w:left="6480" w:hanging="360"/>
      </w:pPr>
      <w:rPr>
        <w:rFonts w:ascii="Wingdings" w:hAnsi="Wingdings" w:hint="default"/>
      </w:rPr>
    </w:lvl>
  </w:abstractNum>
  <w:abstractNum w:abstractNumId="5">
    <w:nsid w:val="00000005"/>
    <w:multiLevelType w:val="hybridMultilevel"/>
    <w:tmpl w:val="BEE25EB8"/>
    <w:lvl w:ilvl="0" w:tplc="8BD60D6A">
      <w:start w:val="1"/>
      <w:numFmt w:val="upperRoman"/>
      <w:lvlText w:val="%1."/>
      <w:lvlJc w:val="right"/>
      <w:pPr>
        <w:tabs>
          <w:tab w:val="left" w:leader="none" w:pos="567"/>
        </w:tabs>
        <w:ind w:left="567" w:hanging="454"/>
      </w:pPr>
      <w:rPr>
        <w:rFonts w:hint="default"/>
        <w:sz w:val="28"/>
      </w:rPr>
    </w:lvl>
    <w:lvl w:ilvl="1" w:tplc="3DD8FF76">
      <w:start w:val="1"/>
      <w:numFmt w:val="decimal"/>
      <w:lvlText w:val="%2)"/>
      <w:lvlJc w:val="left"/>
      <w:pPr>
        <w:tabs>
          <w:tab w:val="left" w:leader="none" w:pos="1440"/>
        </w:tabs>
        <w:ind w:left="1440" w:hanging="360"/>
      </w:pPr>
    </w:lvl>
    <w:lvl w:ilvl="2" w:tplc="9C84E0E8">
      <w:start w:val="1"/>
      <w:numFmt w:val="bullet"/>
      <w:lvlText w:val=""/>
      <w:lvlJc w:val="left"/>
      <w:pPr>
        <w:tabs>
          <w:tab w:val="left" w:leader="none" w:pos="2340"/>
        </w:tabs>
        <w:ind w:left="2340" w:hanging="360"/>
      </w:pPr>
      <w:rPr>
        <w:rFonts w:ascii="Symbol" w:hAnsi="Symbol" w:hint="default"/>
        <w:sz w:val="16"/>
      </w:rPr>
    </w:lvl>
    <w:lvl w:ilvl="3" w:tplc="B0F2E1E6">
      <w:start w:val="1"/>
      <w:numFmt w:val="lowerLetter"/>
      <w:lvlText w:val="%4)"/>
      <w:lvlJc w:val="left"/>
      <w:pPr>
        <w:tabs>
          <w:tab w:val="left" w:leader="none" w:pos="2880"/>
        </w:tabs>
        <w:ind w:left="2880" w:hanging="360"/>
      </w:pPr>
      <w:rPr>
        <w:rFonts w:hint="default"/>
      </w:rPr>
    </w:lvl>
    <w:lvl w:ilvl="4" w:tplc="9C84E0E8">
      <w:start w:val="1"/>
      <w:numFmt w:val="bullet"/>
      <w:lvlText w:val=""/>
      <w:lvlJc w:val="left"/>
      <w:pPr>
        <w:tabs>
          <w:tab w:val="left" w:leader="none" w:pos="3600"/>
        </w:tabs>
        <w:ind w:left="3600" w:hanging="360"/>
      </w:pPr>
      <w:rPr>
        <w:rFonts w:ascii="Symbol" w:hAnsi="Symbol" w:hint="default"/>
        <w:sz w:val="16"/>
      </w:rPr>
    </w:lvl>
    <w:lvl w:ilvl="5" w:tplc="B0F2E1E6">
      <w:start w:val="1"/>
      <w:numFmt w:val="lowerLetter"/>
      <w:lvlText w:val="%6)"/>
      <w:lvlJc w:val="left"/>
      <w:pPr>
        <w:tabs>
          <w:tab w:val="left" w:leader="none" w:pos="4500"/>
        </w:tabs>
        <w:ind w:left="4500" w:hanging="360"/>
      </w:pPr>
      <w:rPr>
        <w:rFonts w:hint="default"/>
      </w:rPr>
    </w:lvl>
    <w:lvl w:ilvl="6" w:tplc="040C000F" w:tentative="1">
      <w:start w:val="1"/>
      <w:numFmt w:val="decimal"/>
      <w:lvlText w:val="%7."/>
      <w:lvlJc w:val="left"/>
      <w:pPr>
        <w:tabs>
          <w:tab w:val="left" w:leader="none" w:pos="5040"/>
        </w:tabs>
        <w:ind w:left="5040" w:hanging="360"/>
      </w:pPr>
    </w:lvl>
    <w:lvl w:ilvl="7" w:tplc="040C0019" w:tentative="1">
      <w:start w:val="1"/>
      <w:numFmt w:val="lowerLetter"/>
      <w:lvlText w:val="%8."/>
      <w:lvlJc w:val="left"/>
      <w:pPr>
        <w:tabs>
          <w:tab w:val="left" w:leader="none" w:pos="5760"/>
        </w:tabs>
        <w:ind w:left="5760" w:hanging="360"/>
      </w:pPr>
    </w:lvl>
    <w:lvl w:ilvl="8" w:tplc="040C001B" w:tentative="1">
      <w:start w:val="1"/>
      <w:numFmt w:val="lowerRoman"/>
      <w:lvlText w:val="%9."/>
      <w:lvlJc w:val="right"/>
      <w:pPr>
        <w:tabs>
          <w:tab w:val="left" w:leader="none" w:pos="6480"/>
        </w:tabs>
        <w:ind w:left="6480" w:hanging="180"/>
      </w:pPr>
    </w:lvl>
  </w:abstractNum>
  <w:abstractNum w:abstractNumId="6">
    <w:nsid w:val="00000006"/>
    <w:multiLevelType w:val="hybridMultilevel"/>
    <w:tmpl w:val="026A086A"/>
    <w:lvl w:ilvl="0" w:tplc="C2AE2AF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00000007"/>
    <w:multiLevelType w:val="hybridMultilevel"/>
    <w:tmpl w:val="7EC279F8"/>
    <w:lvl w:ilvl="0" w:tplc="9C84E0E8">
      <w:start w:val="1"/>
      <w:numFmt w:val="bullet"/>
      <w:lvlText w:val=""/>
      <w:lvlJc w:val="left"/>
      <w:pPr>
        <w:ind w:left="720" w:hanging="360"/>
      </w:pPr>
      <w:rPr>
        <w:rFonts w:ascii="Symbol" w:hAnsi="Symbol" w:hint="default"/>
        <w:sz w:val="16"/>
      </w:rPr>
    </w:lvl>
    <w:lvl w:ilvl="1" w:tplc="040C0003" w:tentative="1">
      <w:start w:val="1"/>
      <w:numFmt w:val="bullet"/>
      <w:lvlText w:val="o"/>
      <w:lvlJc w:val="left"/>
      <w:pPr>
        <w:ind w:left="1440" w:hanging="360"/>
      </w:pPr>
      <w:rPr>
        <w:rFonts w:ascii="Courier New" w:cs="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cs="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cs="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00000008"/>
    <w:multiLevelType w:val="hybridMultilevel"/>
    <w:tmpl w:val="747C1D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cs="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cs="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cs="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00000009"/>
    <w:multiLevelType w:val="hybridMultilevel"/>
    <w:tmpl w:val="08169B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cs="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cs="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cs="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0000000A"/>
    <w:multiLevelType w:val="hybridMultilevel"/>
    <w:tmpl w:val="CED8DFA2"/>
    <w:lvl w:ilvl="0" w:tplc="DC88072E">
      <w:start w:val="1"/>
      <w:numFmt w:val="bullet"/>
      <w:lvlText w:val=""/>
      <w:lvlJc w:val="left"/>
      <w:pPr>
        <w:tabs>
          <w:tab w:val="left" w:leader="none" w:pos="720"/>
        </w:tabs>
        <w:ind w:left="720" w:hanging="360"/>
      </w:pPr>
      <w:rPr>
        <w:rFonts w:ascii="Symbol" w:hAnsi="Symbol" w:hint="default"/>
        <w:sz w:val="20"/>
      </w:rPr>
    </w:lvl>
    <w:lvl w:ilvl="1" w:tplc="9C84E0E8">
      <w:start w:val="1"/>
      <w:numFmt w:val="bullet"/>
      <w:lvlText w:val=""/>
      <w:lvlJc w:val="left"/>
      <w:pPr>
        <w:tabs>
          <w:tab w:val="left" w:leader="none" w:pos="1440"/>
        </w:tabs>
        <w:ind w:left="1440" w:hanging="360"/>
      </w:pPr>
      <w:rPr>
        <w:rFonts w:ascii="Symbol" w:hAnsi="Symbol" w:hint="default"/>
        <w:sz w:val="16"/>
      </w:rPr>
    </w:lvl>
    <w:lvl w:ilvl="2" w:tplc="83969718" w:tentative="1">
      <w:start w:val="1"/>
      <w:numFmt w:val="bullet"/>
      <w:lvlText w:val=""/>
      <w:lvlJc w:val="left"/>
      <w:pPr>
        <w:tabs>
          <w:tab w:val="left" w:leader="none" w:pos="2160"/>
        </w:tabs>
        <w:ind w:left="2160" w:hanging="360"/>
      </w:pPr>
      <w:rPr>
        <w:rFonts w:ascii="Wingdings" w:hAnsi="Wingdings" w:hint="default"/>
        <w:sz w:val="20"/>
      </w:rPr>
    </w:lvl>
    <w:lvl w:ilvl="3" w:tplc="1FAECE24" w:tentative="1">
      <w:start w:val="1"/>
      <w:numFmt w:val="bullet"/>
      <w:lvlText w:val=""/>
      <w:lvlJc w:val="left"/>
      <w:pPr>
        <w:tabs>
          <w:tab w:val="left" w:leader="none" w:pos="2880"/>
        </w:tabs>
        <w:ind w:left="2880" w:hanging="360"/>
      </w:pPr>
      <w:rPr>
        <w:rFonts w:ascii="Wingdings" w:hAnsi="Wingdings" w:hint="default"/>
        <w:sz w:val="20"/>
      </w:rPr>
    </w:lvl>
    <w:lvl w:ilvl="4" w:tplc="E586D2C6" w:tentative="1">
      <w:start w:val="1"/>
      <w:numFmt w:val="bullet"/>
      <w:lvlText w:val=""/>
      <w:lvlJc w:val="left"/>
      <w:pPr>
        <w:tabs>
          <w:tab w:val="left" w:leader="none" w:pos="3600"/>
        </w:tabs>
        <w:ind w:left="3600" w:hanging="360"/>
      </w:pPr>
      <w:rPr>
        <w:rFonts w:ascii="Wingdings" w:hAnsi="Wingdings" w:hint="default"/>
        <w:sz w:val="20"/>
      </w:rPr>
    </w:lvl>
    <w:lvl w:ilvl="5" w:tplc="A95A618C" w:tentative="1">
      <w:start w:val="1"/>
      <w:numFmt w:val="bullet"/>
      <w:lvlText w:val=""/>
      <w:lvlJc w:val="left"/>
      <w:pPr>
        <w:tabs>
          <w:tab w:val="left" w:leader="none" w:pos="4320"/>
        </w:tabs>
        <w:ind w:left="4320" w:hanging="360"/>
      </w:pPr>
      <w:rPr>
        <w:rFonts w:ascii="Wingdings" w:hAnsi="Wingdings" w:hint="default"/>
        <w:sz w:val="20"/>
      </w:rPr>
    </w:lvl>
    <w:lvl w:ilvl="6" w:tplc="CED69D66" w:tentative="1">
      <w:start w:val="1"/>
      <w:numFmt w:val="bullet"/>
      <w:lvlText w:val=""/>
      <w:lvlJc w:val="left"/>
      <w:pPr>
        <w:tabs>
          <w:tab w:val="left" w:leader="none" w:pos="5040"/>
        </w:tabs>
        <w:ind w:left="5040" w:hanging="360"/>
      </w:pPr>
      <w:rPr>
        <w:rFonts w:ascii="Wingdings" w:hAnsi="Wingdings" w:hint="default"/>
        <w:sz w:val="20"/>
      </w:rPr>
    </w:lvl>
    <w:lvl w:ilvl="7" w:tplc="E07CABAA" w:tentative="1">
      <w:start w:val="1"/>
      <w:numFmt w:val="bullet"/>
      <w:lvlText w:val=""/>
      <w:lvlJc w:val="left"/>
      <w:pPr>
        <w:tabs>
          <w:tab w:val="left" w:leader="none" w:pos="5760"/>
        </w:tabs>
        <w:ind w:left="5760" w:hanging="360"/>
      </w:pPr>
      <w:rPr>
        <w:rFonts w:ascii="Wingdings" w:hAnsi="Wingdings" w:hint="default"/>
        <w:sz w:val="20"/>
      </w:rPr>
    </w:lvl>
    <w:lvl w:ilvl="8" w:tplc="24B0B834" w:tentative="1">
      <w:start w:val="1"/>
      <w:numFmt w:val="bullet"/>
      <w:lvlText w:val=""/>
      <w:lvlJc w:val="left"/>
      <w:pPr>
        <w:tabs>
          <w:tab w:val="left" w:leader="none" w:pos="6480"/>
        </w:tabs>
        <w:ind w:left="6480" w:hanging="360"/>
      </w:pPr>
      <w:rPr>
        <w:rFonts w:ascii="Wingdings" w:hAnsi="Wingdings" w:hint="default"/>
        <w:sz w:val="20"/>
      </w:rPr>
    </w:lvl>
  </w:abstractNum>
  <w:abstractNum w:abstractNumId="11">
    <w:nsid w:val="0000000B"/>
    <w:multiLevelType w:val="hybridMultilevel"/>
    <w:tmpl w:val="EBBACD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cs="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cs="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cs="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0000000C"/>
    <w:multiLevelType w:val="multilevel"/>
    <w:tmpl w:val="9D8A5D54"/>
    <w:lvl w:ilvl="0">
      <w:start w:val="1"/>
      <w:numFmt w:val="bullet"/>
      <w:lvlText w:val=""/>
      <w:lvlJc w:val="left"/>
      <w:pPr>
        <w:tabs>
          <w:tab w:val="left" w:leader="none" w:pos="720"/>
        </w:tabs>
        <w:ind w:left="720" w:hanging="360"/>
      </w:pPr>
      <w:rPr>
        <w:rFonts w:ascii="Symbol" w:hAnsi="Symbol" w:hint="default"/>
        <w:sz w:val="20"/>
      </w:rPr>
    </w:lvl>
    <w:lvl w:ilvl="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13">
    <w:nsid w:val="0000000D"/>
    <w:multiLevelType w:val="hybridMultilevel"/>
    <w:tmpl w:val="E9F86984"/>
    <w:lvl w:ilvl="0" w:tplc="9C84E0E8">
      <w:start w:val="1"/>
      <w:numFmt w:val="bullet"/>
      <w:lvlText w:val=""/>
      <w:lvlJc w:val="left"/>
      <w:pPr>
        <w:tabs>
          <w:tab w:val="left" w:leader="none" w:pos="1068"/>
        </w:tabs>
        <w:ind w:left="1068" w:hanging="360"/>
      </w:pPr>
      <w:rPr>
        <w:rFonts w:ascii="Symbol" w:hAnsi="Symbol" w:hint="default"/>
        <w:sz w:val="16"/>
      </w:rPr>
    </w:lvl>
    <w:lvl w:ilvl="1" w:tplc="040C0003" w:tentative="1">
      <w:start w:val="1"/>
      <w:numFmt w:val="bullet"/>
      <w:lvlText w:val="o"/>
      <w:lvlJc w:val="left"/>
      <w:pPr>
        <w:tabs>
          <w:tab w:val="left" w:leader="none" w:pos="1440"/>
        </w:tabs>
        <w:ind w:left="1440" w:hanging="360"/>
      </w:pPr>
      <w:rPr>
        <w:rFonts w:ascii="Courier New" w:hAnsi="Courier New" w:hint="default"/>
      </w:rPr>
    </w:lvl>
    <w:lvl w:ilvl="2" w:tplc="040C0005" w:tentative="1">
      <w:start w:val="1"/>
      <w:numFmt w:val="bullet"/>
      <w:lvlText w:val=""/>
      <w:lvlJc w:val="left"/>
      <w:pPr>
        <w:tabs>
          <w:tab w:val="left" w:leader="none" w:pos="2160"/>
        </w:tabs>
        <w:ind w:left="2160" w:hanging="360"/>
      </w:pPr>
      <w:rPr>
        <w:rFonts w:ascii="Wingdings" w:hAnsi="Wingdings" w:hint="default"/>
      </w:rPr>
    </w:lvl>
    <w:lvl w:ilvl="3" w:tplc="040C0001" w:tentative="1">
      <w:start w:val="1"/>
      <w:numFmt w:val="bullet"/>
      <w:lvlText w:val=""/>
      <w:lvlJc w:val="left"/>
      <w:pPr>
        <w:tabs>
          <w:tab w:val="left" w:leader="none" w:pos="2880"/>
        </w:tabs>
        <w:ind w:left="2880" w:hanging="360"/>
      </w:pPr>
      <w:rPr>
        <w:rFonts w:ascii="Symbol" w:hAnsi="Symbol" w:hint="default"/>
      </w:rPr>
    </w:lvl>
    <w:lvl w:ilvl="4" w:tplc="040C0003" w:tentative="1">
      <w:start w:val="1"/>
      <w:numFmt w:val="bullet"/>
      <w:lvlText w:val="o"/>
      <w:lvlJc w:val="left"/>
      <w:pPr>
        <w:tabs>
          <w:tab w:val="left" w:leader="none" w:pos="3600"/>
        </w:tabs>
        <w:ind w:left="3600" w:hanging="360"/>
      </w:pPr>
      <w:rPr>
        <w:rFonts w:ascii="Courier New" w:hAnsi="Courier New" w:hint="default"/>
      </w:rPr>
    </w:lvl>
    <w:lvl w:ilvl="5" w:tplc="040C0005" w:tentative="1">
      <w:start w:val="1"/>
      <w:numFmt w:val="bullet"/>
      <w:lvlText w:val=""/>
      <w:lvlJc w:val="left"/>
      <w:pPr>
        <w:tabs>
          <w:tab w:val="left" w:leader="none" w:pos="4320"/>
        </w:tabs>
        <w:ind w:left="4320" w:hanging="360"/>
      </w:pPr>
      <w:rPr>
        <w:rFonts w:ascii="Wingdings" w:hAnsi="Wingdings" w:hint="default"/>
      </w:rPr>
    </w:lvl>
    <w:lvl w:ilvl="6" w:tplc="040C0001" w:tentative="1">
      <w:start w:val="1"/>
      <w:numFmt w:val="bullet"/>
      <w:lvlText w:val=""/>
      <w:lvlJc w:val="left"/>
      <w:pPr>
        <w:tabs>
          <w:tab w:val="left" w:leader="none" w:pos="5040"/>
        </w:tabs>
        <w:ind w:left="5040" w:hanging="360"/>
      </w:pPr>
      <w:rPr>
        <w:rFonts w:ascii="Symbol" w:hAnsi="Symbol" w:hint="default"/>
      </w:rPr>
    </w:lvl>
    <w:lvl w:ilvl="7" w:tplc="040C0003" w:tentative="1">
      <w:start w:val="1"/>
      <w:numFmt w:val="bullet"/>
      <w:lvlText w:val="o"/>
      <w:lvlJc w:val="left"/>
      <w:pPr>
        <w:tabs>
          <w:tab w:val="left" w:leader="none" w:pos="5760"/>
        </w:tabs>
        <w:ind w:left="5760" w:hanging="360"/>
      </w:pPr>
      <w:rPr>
        <w:rFonts w:ascii="Courier New" w:hAnsi="Courier New" w:hint="default"/>
      </w:rPr>
    </w:lvl>
    <w:lvl w:ilvl="8" w:tplc="040C0005" w:tentative="1">
      <w:start w:val="1"/>
      <w:numFmt w:val="bullet"/>
      <w:lvlText w:val=""/>
      <w:lvlJc w:val="left"/>
      <w:pPr>
        <w:tabs>
          <w:tab w:val="left" w:leader="none" w:pos="6480"/>
        </w:tabs>
        <w:ind w:left="6480" w:hanging="360"/>
      </w:pPr>
      <w:rPr>
        <w:rFonts w:ascii="Wingdings" w:hAnsi="Wingdings" w:hint="default"/>
      </w:rPr>
    </w:lvl>
  </w:abstractNum>
  <w:abstractNum w:abstractNumId="14">
    <w:nsid w:val="0000000E"/>
    <w:multiLevelType w:val="hybridMultilevel"/>
    <w:tmpl w:val="C590AF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cs="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cs="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cs="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0000000F"/>
    <w:multiLevelType w:val="hybridMultilevel"/>
    <w:tmpl w:val="8D266B40"/>
    <w:lvl w:ilvl="0" w:tplc="9C84E0E8">
      <w:start w:val="1"/>
      <w:numFmt w:val="bullet"/>
      <w:lvlText w:val=""/>
      <w:lvlJc w:val="left"/>
      <w:pPr>
        <w:tabs>
          <w:tab w:val="left" w:leader="none" w:pos="1068"/>
        </w:tabs>
        <w:ind w:left="1068" w:hanging="360"/>
      </w:pPr>
      <w:rPr>
        <w:rFonts w:ascii="Symbol" w:hAnsi="Symbol" w:hint="default"/>
        <w:sz w:val="16"/>
      </w:rPr>
    </w:lvl>
    <w:lvl w:ilvl="1" w:tplc="040C0003" w:tentative="1">
      <w:start w:val="1"/>
      <w:numFmt w:val="bullet"/>
      <w:lvlText w:val="o"/>
      <w:lvlJc w:val="left"/>
      <w:pPr>
        <w:tabs>
          <w:tab w:val="left" w:leader="none" w:pos="1440"/>
        </w:tabs>
        <w:ind w:left="1440" w:hanging="360"/>
      </w:pPr>
      <w:rPr>
        <w:rFonts w:ascii="Courier New" w:hAnsi="Courier New" w:hint="default"/>
      </w:rPr>
    </w:lvl>
    <w:lvl w:ilvl="2" w:tplc="040C0005">
      <w:start w:val="1"/>
      <w:numFmt w:val="bullet"/>
      <w:lvlText w:val=""/>
      <w:lvlJc w:val="left"/>
      <w:pPr>
        <w:tabs>
          <w:tab w:val="left" w:leader="none" w:pos="2160"/>
        </w:tabs>
        <w:ind w:left="2160" w:hanging="360"/>
      </w:pPr>
      <w:rPr>
        <w:rFonts w:ascii="Wingdings" w:hAnsi="Wingdings" w:hint="default"/>
      </w:rPr>
    </w:lvl>
    <w:lvl w:ilvl="3" w:tplc="040C0001" w:tentative="1">
      <w:start w:val="1"/>
      <w:numFmt w:val="bullet"/>
      <w:lvlText w:val=""/>
      <w:lvlJc w:val="left"/>
      <w:pPr>
        <w:tabs>
          <w:tab w:val="left" w:leader="none" w:pos="2880"/>
        </w:tabs>
        <w:ind w:left="2880" w:hanging="360"/>
      </w:pPr>
      <w:rPr>
        <w:rFonts w:ascii="Symbol" w:hAnsi="Symbol" w:hint="default"/>
      </w:rPr>
    </w:lvl>
    <w:lvl w:ilvl="4" w:tplc="040C0003" w:tentative="1">
      <w:start w:val="1"/>
      <w:numFmt w:val="bullet"/>
      <w:lvlText w:val="o"/>
      <w:lvlJc w:val="left"/>
      <w:pPr>
        <w:tabs>
          <w:tab w:val="left" w:leader="none" w:pos="3600"/>
        </w:tabs>
        <w:ind w:left="3600" w:hanging="360"/>
      </w:pPr>
      <w:rPr>
        <w:rFonts w:ascii="Courier New" w:hAnsi="Courier New" w:hint="default"/>
      </w:rPr>
    </w:lvl>
    <w:lvl w:ilvl="5" w:tplc="040C0005" w:tentative="1">
      <w:start w:val="1"/>
      <w:numFmt w:val="bullet"/>
      <w:lvlText w:val=""/>
      <w:lvlJc w:val="left"/>
      <w:pPr>
        <w:tabs>
          <w:tab w:val="left" w:leader="none" w:pos="4320"/>
        </w:tabs>
        <w:ind w:left="4320" w:hanging="360"/>
      </w:pPr>
      <w:rPr>
        <w:rFonts w:ascii="Wingdings" w:hAnsi="Wingdings" w:hint="default"/>
      </w:rPr>
    </w:lvl>
    <w:lvl w:ilvl="6" w:tplc="040C0001" w:tentative="1">
      <w:start w:val="1"/>
      <w:numFmt w:val="bullet"/>
      <w:lvlText w:val=""/>
      <w:lvlJc w:val="left"/>
      <w:pPr>
        <w:tabs>
          <w:tab w:val="left" w:leader="none" w:pos="5040"/>
        </w:tabs>
        <w:ind w:left="5040" w:hanging="360"/>
      </w:pPr>
      <w:rPr>
        <w:rFonts w:ascii="Symbol" w:hAnsi="Symbol" w:hint="default"/>
      </w:rPr>
    </w:lvl>
    <w:lvl w:ilvl="7" w:tplc="040C0003" w:tentative="1">
      <w:start w:val="1"/>
      <w:numFmt w:val="bullet"/>
      <w:lvlText w:val="o"/>
      <w:lvlJc w:val="left"/>
      <w:pPr>
        <w:tabs>
          <w:tab w:val="left" w:leader="none" w:pos="5760"/>
        </w:tabs>
        <w:ind w:left="5760" w:hanging="360"/>
      </w:pPr>
      <w:rPr>
        <w:rFonts w:ascii="Courier New" w:hAnsi="Courier New" w:hint="default"/>
      </w:rPr>
    </w:lvl>
    <w:lvl w:ilvl="8" w:tplc="040C0005" w:tentative="1">
      <w:start w:val="1"/>
      <w:numFmt w:val="bullet"/>
      <w:lvlText w:val=""/>
      <w:lvlJc w:val="left"/>
      <w:pPr>
        <w:tabs>
          <w:tab w:val="left" w:leader="none" w:pos="6480"/>
        </w:tabs>
        <w:ind w:left="6480" w:hanging="360"/>
      </w:pPr>
      <w:rPr>
        <w:rFonts w:ascii="Wingdings" w:hAnsi="Wingdings" w:hint="default"/>
      </w:rPr>
    </w:lvl>
  </w:abstractNum>
  <w:abstractNum w:abstractNumId="16">
    <w:nsid w:val="00000010"/>
    <w:multiLevelType w:val="hybridMultilevel"/>
    <w:tmpl w:val="6F50B76C"/>
    <w:lvl w:ilvl="0" w:tplc="2E420AE4">
      <w:start w:val="1"/>
      <w:numFmt w:val="upperRoman"/>
      <w:pStyle w:val="style1"/>
      <w:lvlText w:val="%1 - "/>
      <w:lvlJc w:val="right"/>
      <w:pPr>
        <w:tabs>
          <w:tab w:val="left" w:leader="none" w:pos="757"/>
        </w:tabs>
        <w:ind w:left="0" w:firstLine="397"/>
      </w:pPr>
      <w:rPr>
        <w:rFonts w:hint="default"/>
        <w:sz w:val="28"/>
      </w:rPr>
    </w:lvl>
    <w:lvl w:ilvl="1" w:tplc="5D6C9006">
      <w:start w:val="1"/>
      <w:numFmt w:val="lowerLetter"/>
      <w:lvlText w:val="%2)"/>
      <w:lvlJc w:val="left"/>
      <w:pPr>
        <w:tabs>
          <w:tab w:val="left" w:leader="none" w:pos="1440"/>
        </w:tabs>
        <w:ind w:left="1440" w:hanging="360"/>
      </w:pPr>
      <w:rPr>
        <w:rFonts w:hint="default"/>
      </w:rPr>
    </w:lvl>
    <w:lvl w:ilvl="2" w:tplc="9C84E0E8">
      <w:start w:val="1"/>
      <w:numFmt w:val="bullet"/>
      <w:lvlText w:val=""/>
      <w:lvlJc w:val="left"/>
      <w:pPr>
        <w:tabs>
          <w:tab w:val="left" w:leader="none" w:pos="2340"/>
        </w:tabs>
        <w:ind w:left="2340" w:hanging="360"/>
      </w:pPr>
      <w:rPr>
        <w:rFonts w:ascii="Symbol" w:hAnsi="Symbol" w:hint="default"/>
        <w:sz w:val="16"/>
      </w:rPr>
    </w:lvl>
    <w:lvl w:ilvl="3" w:tplc="040C000F" w:tentative="1">
      <w:start w:val="1"/>
      <w:numFmt w:val="decimal"/>
      <w:lvlText w:val="%4."/>
      <w:lvlJc w:val="left"/>
      <w:pPr>
        <w:tabs>
          <w:tab w:val="left" w:leader="none" w:pos="2880"/>
        </w:tabs>
        <w:ind w:left="2880" w:hanging="360"/>
      </w:pPr>
    </w:lvl>
    <w:lvl w:ilvl="4" w:tplc="040C0019" w:tentative="1">
      <w:start w:val="1"/>
      <w:numFmt w:val="lowerLetter"/>
      <w:lvlText w:val="%5."/>
      <w:lvlJc w:val="left"/>
      <w:pPr>
        <w:tabs>
          <w:tab w:val="left" w:leader="none" w:pos="3600"/>
        </w:tabs>
        <w:ind w:left="3600" w:hanging="360"/>
      </w:pPr>
    </w:lvl>
    <w:lvl w:ilvl="5" w:tplc="040C001B" w:tentative="1">
      <w:start w:val="1"/>
      <w:numFmt w:val="lowerRoman"/>
      <w:lvlText w:val="%6."/>
      <w:lvlJc w:val="right"/>
      <w:pPr>
        <w:tabs>
          <w:tab w:val="left" w:leader="none" w:pos="4320"/>
        </w:tabs>
        <w:ind w:left="4320" w:hanging="180"/>
      </w:pPr>
    </w:lvl>
    <w:lvl w:ilvl="6" w:tplc="040C000F" w:tentative="1">
      <w:start w:val="1"/>
      <w:numFmt w:val="decimal"/>
      <w:lvlText w:val="%7."/>
      <w:lvlJc w:val="left"/>
      <w:pPr>
        <w:tabs>
          <w:tab w:val="left" w:leader="none" w:pos="5040"/>
        </w:tabs>
        <w:ind w:left="5040" w:hanging="360"/>
      </w:pPr>
    </w:lvl>
    <w:lvl w:ilvl="7" w:tplc="040C0019" w:tentative="1">
      <w:start w:val="1"/>
      <w:numFmt w:val="lowerLetter"/>
      <w:lvlText w:val="%8."/>
      <w:lvlJc w:val="left"/>
      <w:pPr>
        <w:tabs>
          <w:tab w:val="left" w:leader="none" w:pos="5760"/>
        </w:tabs>
        <w:ind w:left="5760" w:hanging="360"/>
      </w:pPr>
    </w:lvl>
    <w:lvl w:ilvl="8" w:tplc="040C001B" w:tentative="1">
      <w:start w:val="1"/>
      <w:numFmt w:val="lowerRoman"/>
      <w:lvlText w:val="%9."/>
      <w:lvlJc w:val="right"/>
      <w:pPr>
        <w:tabs>
          <w:tab w:val="left" w:leader="none" w:pos="6480"/>
        </w:tabs>
        <w:ind w:left="6480" w:hanging="180"/>
      </w:pPr>
    </w:lvl>
  </w:abstractNum>
  <w:abstractNum w:abstractNumId="17">
    <w:nsid w:val="00000011"/>
    <w:multiLevelType w:val="hybridMultilevel"/>
    <w:tmpl w:val="E1B0BAE2"/>
    <w:lvl w:ilvl="0" w:tplc="9C84E0E8">
      <w:start w:val="1"/>
      <w:numFmt w:val="bullet"/>
      <w:lvlText w:val=""/>
      <w:lvlJc w:val="left"/>
      <w:pPr>
        <w:tabs>
          <w:tab w:val="left" w:leader="none" w:pos="1068"/>
        </w:tabs>
        <w:ind w:left="1068" w:hanging="360"/>
      </w:pPr>
      <w:rPr>
        <w:rFonts w:ascii="Symbol" w:hAnsi="Symbol" w:hint="default"/>
        <w:sz w:val="16"/>
      </w:rPr>
    </w:lvl>
    <w:lvl w:ilvl="1" w:tplc="040C0003" w:tentative="1">
      <w:start w:val="1"/>
      <w:numFmt w:val="bullet"/>
      <w:lvlText w:val="o"/>
      <w:lvlJc w:val="left"/>
      <w:pPr>
        <w:tabs>
          <w:tab w:val="left" w:leader="none" w:pos="1440"/>
        </w:tabs>
        <w:ind w:left="1440" w:hanging="360"/>
      </w:pPr>
      <w:rPr>
        <w:rFonts w:ascii="Courier New" w:hAnsi="Courier New" w:hint="default"/>
      </w:rPr>
    </w:lvl>
    <w:lvl w:ilvl="2" w:tplc="040C0005" w:tentative="1">
      <w:start w:val="1"/>
      <w:numFmt w:val="bullet"/>
      <w:lvlText w:val=""/>
      <w:lvlJc w:val="left"/>
      <w:pPr>
        <w:tabs>
          <w:tab w:val="left" w:leader="none" w:pos="2160"/>
        </w:tabs>
        <w:ind w:left="2160" w:hanging="360"/>
      </w:pPr>
      <w:rPr>
        <w:rFonts w:ascii="Wingdings" w:hAnsi="Wingdings" w:hint="default"/>
      </w:rPr>
    </w:lvl>
    <w:lvl w:ilvl="3" w:tplc="040C0001" w:tentative="1">
      <w:start w:val="1"/>
      <w:numFmt w:val="bullet"/>
      <w:lvlText w:val=""/>
      <w:lvlJc w:val="left"/>
      <w:pPr>
        <w:tabs>
          <w:tab w:val="left" w:leader="none" w:pos="2880"/>
        </w:tabs>
        <w:ind w:left="2880" w:hanging="360"/>
      </w:pPr>
      <w:rPr>
        <w:rFonts w:ascii="Symbol" w:hAnsi="Symbol" w:hint="default"/>
      </w:rPr>
    </w:lvl>
    <w:lvl w:ilvl="4" w:tplc="040C0003" w:tentative="1">
      <w:start w:val="1"/>
      <w:numFmt w:val="bullet"/>
      <w:lvlText w:val="o"/>
      <w:lvlJc w:val="left"/>
      <w:pPr>
        <w:tabs>
          <w:tab w:val="left" w:leader="none" w:pos="3600"/>
        </w:tabs>
        <w:ind w:left="3600" w:hanging="360"/>
      </w:pPr>
      <w:rPr>
        <w:rFonts w:ascii="Courier New" w:hAnsi="Courier New" w:hint="default"/>
      </w:rPr>
    </w:lvl>
    <w:lvl w:ilvl="5" w:tplc="040C0005" w:tentative="1">
      <w:start w:val="1"/>
      <w:numFmt w:val="bullet"/>
      <w:lvlText w:val=""/>
      <w:lvlJc w:val="left"/>
      <w:pPr>
        <w:tabs>
          <w:tab w:val="left" w:leader="none" w:pos="4320"/>
        </w:tabs>
        <w:ind w:left="4320" w:hanging="360"/>
      </w:pPr>
      <w:rPr>
        <w:rFonts w:ascii="Wingdings" w:hAnsi="Wingdings" w:hint="default"/>
      </w:rPr>
    </w:lvl>
    <w:lvl w:ilvl="6" w:tplc="040C0001" w:tentative="1">
      <w:start w:val="1"/>
      <w:numFmt w:val="bullet"/>
      <w:lvlText w:val=""/>
      <w:lvlJc w:val="left"/>
      <w:pPr>
        <w:tabs>
          <w:tab w:val="left" w:leader="none" w:pos="5040"/>
        </w:tabs>
        <w:ind w:left="5040" w:hanging="360"/>
      </w:pPr>
      <w:rPr>
        <w:rFonts w:ascii="Symbol" w:hAnsi="Symbol" w:hint="default"/>
      </w:rPr>
    </w:lvl>
    <w:lvl w:ilvl="7" w:tplc="040C0003" w:tentative="1">
      <w:start w:val="1"/>
      <w:numFmt w:val="bullet"/>
      <w:lvlText w:val="o"/>
      <w:lvlJc w:val="left"/>
      <w:pPr>
        <w:tabs>
          <w:tab w:val="left" w:leader="none" w:pos="5760"/>
        </w:tabs>
        <w:ind w:left="5760" w:hanging="360"/>
      </w:pPr>
      <w:rPr>
        <w:rFonts w:ascii="Courier New" w:hAnsi="Courier New" w:hint="default"/>
      </w:rPr>
    </w:lvl>
    <w:lvl w:ilvl="8" w:tplc="040C0005" w:tentative="1">
      <w:start w:val="1"/>
      <w:numFmt w:val="bullet"/>
      <w:lvlText w:val=""/>
      <w:lvlJc w:val="left"/>
      <w:pPr>
        <w:tabs>
          <w:tab w:val="left" w:leader="none" w:pos="6480"/>
        </w:tabs>
        <w:ind w:left="6480" w:hanging="360"/>
      </w:pPr>
      <w:rPr>
        <w:rFonts w:ascii="Wingdings" w:hAnsi="Wingdings" w:hint="default"/>
      </w:rPr>
    </w:lvl>
  </w:abstractNum>
  <w:abstractNum w:abstractNumId="18">
    <w:nsid w:val="00000012"/>
    <w:multiLevelType w:val="hybridMultilevel"/>
    <w:tmpl w:val="FE3CDB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cs="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cs="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cs="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6"/>
  </w:num>
  <w:num w:numId="2">
    <w:abstractNumId w:val="18"/>
  </w:num>
  <w:num w:numId="3">
    <w:abstractNumId w:val="12"/>
  </w:num>
  <w:num w:numId="4">
    <w:abstractNumId w:val="11"/>
  </w:num>
  <w:num w:numId="5">
    <w:abstractNumId w:val="3"/>
  </w:num>
  <w:num w:numId="6">
    <w:abstractNumId w:val="17"/>
  </w:num>
  <w:num w:numId="7">
    <w:abstractNumId w:val="8"/>
  </w:num>
  <w:num w:numId="8">
    <w:abstractNumId w:val="0"/>
  </w:num>
  <w:num w:numId="9">
    <w:abstractNumId w:val="1"/>
  </w:num>
  <w:num w:numId="10">
    <w:abstractNumId w:val="14"/>
  </w:num>
  <w:num w:numId="11">
    <w:abstractNumId w:val="9"/>
  </w:num>
  <w:num w:numId="12">
    <w:abstractNumId w:val="5"/>
  </w:num>
  <w:num w:numId="13">
    <w:abstractNumId w:val="10"/>
  </w:num>
  <w:num w:numId="14">
    <w:abstractNumId w:val="7"/>
  </w:num>
  <w:num w:numId="15">
    <w:abstractNumId w:val="4"/>
  </w:num>
  <w:num w:numId="16">
    <w:abstractNumId w:val="13"/>
  </w:num>
  <w:num w:numId="17">
    <w:abstractNumId w:val="2"/>
  </w:num>
  <w:num w:numId="18">
    <w:abstractNumId w:val="15"/>
  </w:num>
  <w:num w:numId="19">
    <w:abstractNumId w:val="6"/>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Arial" w:eastAsia="宋体" w:hAnsi="Calibri"/>
        <w:sz w:val="22"/>
        <w:szCs w:val="22"/>
        <w:lang w:val="fr-FR" w:bidi="ar-SA" w:eastAsia="fr-FR"/>
      </w:rPr>
    </w:rPrDefault>
    <w:pPrDefault>
      <w:pPr>
        <w:spacing w:after="200" w:lineRule="auto" w:line="276"/>
      </w:pPr>
    </w:pPrDefault>
  </w:docDefaults>
  <w:style w:type="paragraph" w:default="1" w:styleId="style0">
    <w:name w:val="Normal"/>
    <w:next w:val="style0"/>
    <w:qFormat/>
    <w:pPr/>
  </w:style>
  <w:style w:type="paragraph" w:styleId="style1">
    <w:name w:val="heading 1"/>
    <w:basedOn w:val="style0"/>
    <w:next w:val="style0"/>
    <w:link w:val="style4101"/>
    <w:qFormat/>
    <w:pPr>
      <w:keepNext/>
      <w:numPr>
        <w:ilvl w:val="0"/>
        <w:numId w:val="1"/>
      </w:numPr>
      <w:tabs>
        <w:tab w:val="left" w:leader="none" w:pos="0"/>
        <w:tab w:val="left" w:leader="none" w:pos="180"/>
      </w:tabs>
      <w:spacing w:before="240" w:after="60" w:lineRule="auto" w:line="240"/>
      <w:jc w:val="both"/>
      <w:outlineLvl w:val="0"/>
    </w:pPr>
    <w:rPr>
      <w:rFonts w:ascii="Cambria" w:cs="Arial" w:eastAsia="Times New Roman" w:hAnsi="Cambria"/>
      <w:b/>
      <w:bCs/>
      <w:kern w:val="32"/>
      <w:sz w:val="32"/>
      <w:szCs w:val="32"/>
      <w:u w:val="thick"/>
      <w14:shadow w14:blurRad="50800" w14:ky="0" w14:dir="2700000" w14:kx="0" w14:algn="tl" w14:sy="100000" w14:sx="100000" w14:dist="38100">
        <w14:srgbClr w14:val="000000">
          <w14:alpha w14:val="60001"/>
        </w14:srgbClr>
      </w14:shadow>
    </w:rPr>
  </w:style>
  <w:style w:type="paragraph" w:styleId="style2">
    <w:name w:val="heading 2"/>
    <w:basedOn w:val="style0"/>
    <w:next w:val="style0"/>
    <w:link w:val="style4102"/>
    <w:qFormat/>
    <w:pPr>
      <w:keepNext/>
      <w:numPr>
        <w:ilvl w:val="1"/>
        <w:numId w:val="0"/>
      </w:numPr>
      <w:tabs>
        <w:tab w:val="left" w:leader="none" w:pos="454"/>
        <w:tab w:val="left" w:leader="none" w:pos="1440"/>
      </w:tabs>
      <w:spacing w:before="240" w:after="60" w:lineRule="auto" w:line="240"/>
      <w:jc w:val="both"/>
      <w:outlineLvl w:val="1"/>
    </w:pPr>
    <w:rPr>
      <w:rFonts w:ascii="Cambria" w:cs="Arial" w:eastAsia="Times New Roman" w:hAnsi="Cambria"/>
      <w:b/>
      <w:sz w:val="24"/>
      <w:szCs w:val="24"/>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paragraph" w:styleId="style153">
    <w:name w:val="Balloon Text"/>
    <w:basedOn w:val="style0"/>
    <w:next w:val="style153"/>
    <w:link w:val="style4097"/>
    <w:uiPriority w:val="99"/>
    <w:pPr>
      <w:spacing w:after="0" w:lineRule="auto" w:line="240"/>
    </w:pPr>
    <w:rPr>
      <w:rFonts w:ascii="Tahoma" w:cs="Tahoma" w:hAnsi="Tahoma"/>
      <w:sz w:val="16"/>
      <w:szCs w:val="16"/>
    </w:rPr>
  </w:style>
  <w:style w:type="character" w:customStyle="1" w:styleId="style4097">
    <w:name w:val="Texte de bulles Car"/>
    <w:basedOn w:val="style65"/>
    <w:next w:val="style4097"/>
    <w:link w:val="style153"/>
    <w:uiPriority w:val="99"/>
    <w:rPr>
      <w:rFonts w:ascii="Tahoma" w:cs="Tahoma" w:hAnsi="Tahoma"/>
      <w:sz w:val="16"/>
      <w:szCs w:val="16"/>
    </w:rPr>
  </w:style>
  <w:style w:type="character" w:styleId="style85">
    <w:name w:val="Hyperlink"/>
    <w:basedOn w:val="style65"/>
    <w:next w:val="style85"/>
    <w:uiPriority w:val="99"/>
    <w:rPr>
      <w:color w:val="0000ff"/>
      <w:u w:val="single"/>
    </w:rPr>
  </w:style>
  <w:style w:type="character" w:customStyle="1" w:styleId="style4098">
    <w:name w:val="cite_crochet1"/>
    <w:basedOn w:val="style65"/>
    <w:next w:val="style4098"/>
    <w:rPr>
      <w:vanish/>
      <w:webHidden w:val="false"/>
      <w:specVanish w:val="false"/>
    </w:rPr>
  </w:style>
  <w:style w:type="character" w:customStyle="1" w:styleId="style4099">
    <w:name w:val="api"/>
    <w:basedOn w:val="style65"/>
    <w:next w:val="style4099"/>
  </w:style>
  <w:style w:type="character" w:customStyle="1" w:styleId="style4100">
    <w:name w:val="lang-en"/>
    <w:basedOn w:val="style65"/>
    <w:next w:val="style4100"/>
  </w:style>
  <w:style w:type="paragraph" w:styleId="style94">
    <w:name w:val="Normal (Web)"/>
    <w:basedOn w:val="style0"/>
    <w:next w:val="style94"/>
    <w:pPr>
      <w:spacing w:before="100" w:beforeAutospacing="true" w:after="100" w:afterAutospacing="true" w:lineRule="auto" w:line="240"/>
    </w:pPr>
    <w:rPr>
      <w:rFonts w:ascii="Times New Roman" w:cs="Times New Roman" w:eastAsia="Times New Roman" w:hAnsi="Times New Roman"/>
      <w:sz w:val="24"/>
      <w:szCs w:val="24"/>
    </w:rPr>
  </w:style>
  <w:style w:type="character" w:customStyle="1" w:styleId="style4101">
    <w:name w:val="Titre 1 Car"/>
    <w:basedOn w:val="style65"/>
    <w:next w:val="style4101"/>
    <w:link w:val="style1"/>
    <w:rPr>
      <w:rFonts w:ascii="Cambria" w:cs="Arial" w:eastAsia="Times New Roman" w:hAnsi="Cambria"/>
      <w:b/>
      <w:bCs/>
      <w:kern w:val="32"/>
      <w:sz w:val="32"/>
      <w:szCs w:val="32"/>
      <w:u w:val="thick"/>
      <w:lang w:eastAsia="fr-FR"/>
      <w14:shadow w14:blurRad="50800" w14:ky="0" w14:dir="2700000" w14:kx="0" w14:algn="tl" w14:sy="100000" w14:sx="100000" w14:dist="38100">
        <w14:srgbClr w14:val="000000">
          <w14:alpha w14:val="60001"/>
        </w14:srgbClr>
      </w14:shadow>
    </w:rPr>
  </w:style>
  <w:style w:type="character" w:customStyle="1" w:styleId="style4102">
    <w:name w:val="Titre 2 Car"/>
    <w:basedOn w:val="style65"/>
    <w:next w:val="style4102"/>
    <w:link w:val="style2"/>
    <w:rPr>
      <w:rFonts w:ascii="Cambria" w:cs="Arial" w:eastAsia="Times New Roman" w:hAnsi="Cambria"/>
      <w:b/>
      <w:sz w:val="24"/>
      <w:szCs w:val="24"/>
      <w:lang w:eastAsia="fr-FR"/>
    </w:rPr>
  </w:style>
  <w:style w:type="paragraph" w:styleId="style66">
    <w:name w:val="Body Text"/>
    <w:basedOn w:val="style0"/>
    <w:next w:val="style66"/>
    <w:link w:val="style4103"/>
    <w:pPr>
      <w:spacing w:after="0" w:lineRule="auto" w:line="240"/>
    </w:pPr>
    <w:rPr>
      <w:rFonts w:ascii="Times New Roman" w:cs="Times New Roman" w:eastAsia="Times New Roman" w:hAnsi="Times New Roman"/>
      <w:sz w:val="18"/>
      <w:szCs w:val="24"/>
    </w:rPr>
  </w:style>
  <w:style w:type="character" w:customStyle="1" w:styleId="style4103">
    <w:name w:val="Corps de texte Car"/>
    <w:basedOn w:val="style65"/>
    <w:next w:val="style4103"/>
    <w:link w:val="style66"/>
    <w:rPr>
      <w:rFonts w:ascii="Times New Roman" w:cs="Times New Roman" w:eastAsia="Times New Roman" w:hAnsi="Times New Roman"/>
      <w:sz w:val="18"/>
      <w:szCs w:val="24"/>
      <w:lang w:eastAsia="fr-FR"/>
    </w:rPr>
  </w:style>
  <w:style w:type="paragraph" w:styleId="style31">
    <w:name w:val="header"/>
    <w:basedOn w:val="style0"/>
    <w:next w:val="style31"/>
    <w:link w:val="style4104"/>
    <w:uiPriority w:val="99"/>
    <w:pPr>
      <w:tabs>
        <w:tab w:val="center" w:leader="none" w:pos="4536"/>
        <w:tab w:val="right" w:leader="none" w:pos="9072"/>
      </w:tabs>
      <w:spacing w:after="0" w:lineRule="auto" w:line="240"/>
    </w:pPr>
    <w:rPr/>
  </w:style>
  <w:style w:type="character" w:customStyle="1" w:styleId="style4104">
    <w:name w:val="En-tête Car"/>
    <w:basedOn w:val="style65"/>
    <w:next w:val="style4104"/>
    <w:link w:val="style31"/>
    <w:uiPriority w:val="99"/>
  </w:style>
  <w:style w:type="paragraph" w:styleId="style32">
    <w:name w:val="footer"/>
    <w:basedOn w:val="style0"/>
    <w:next w:val="style32"/>
    <w:link w:val="style4105"/>
    <w:uiPriority w:val="99"/>
    <w:pPr>
      <w:tabs>
        <w:tab w:val="center" w:leader="none" w:pos="4536"/>
        <w:tab w:val="right" w:leader="none" w:pos="9072"/>
      </w:tabs>
      <w:spacing w:after="0" w:lineRule="auto" w:line="240"/>
    </w:pPr>
    <w:rPr/>
  </w:style>
  <w:style w:type="character" w:customStyle="1" w:styleId="style4105">
    <w:name w:val="Pied de page Car"/>
    <w:basedOn w:val="style65"/>
    <w:next w:val="style4105"/>
    <w:link w:val="style32"/>
    <w:uiPriority w:val="99"/>
  </w:style>
</w:styles>
</file>

<file path=word/_rels/document.xml.rels><?xml version="1.0" encoding="UTF-8"?>
<Relationships xmlns="http://schemas.openxmlformats.org/package/2006/relationships"><Relationship Id="rId20" Type="http://schemas.openxmlformats.org/officeDocument/2006/relationships/theme" Target="theme/theme1.xml"/><Relationship Id="rId11" Type="http://schemas.openxmlformats.org/officeDocument/2006/relationships/image" Target="media/image5.jpeg"/><Relationship Id="rId10" Type="http://schemas.openxmlformats.org/officeDocument/2006/relationships/image" Target="media/image6.emf"/><Relationship Id="rId21" Type="http://schemas.openxmlformats.org/officeDocument/2006/relationships/customXml" Target="../customXml/item1.xml"/><Relationship Id="rId13" Type="http://schemas.openxmlformats.org/officeDocument/2006/relationships/image" Target="media/image7.jpeg"/><Relationship Id="rId12" Type="http://schemas.openxmlformats.org/officeDocument/2006/relationships/image" Target="media/image6.jpeg"/><Relationship Id="rId1" Type="http://schemas.openxmlformats.org/officeDocument/2006/relationships/numbering" Target="numbering.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9" Type="http://schemas.openxmlformats.org/officeDocument/2006/relationships/image" Target="media/image4.jpeg"/><Relationship Id="rId15" Type="http://schemas.openxmlformats.org/officeDocument/2006/relationships/image" Target="media/image9.jpeg"/><Relationship Id="rId14" Type="http://schemas.openxmlformats.org/officeDocument/2006/relationships/image" Target="media/image8.jpeg"/><Relationship Id="rId17" Type="http://schemas.openxmlformats.org/officeDocument/2006/relationships/styles" Target="styles.xml"/><Relationship Id="rId16" Type="http://schemas.openxmlformats.org/officeDocument/2006/relationships/footer" Target="footer1.xml"/><Relationship Id="rId5" Type="http://schemas.openxmlformats.org/officeDocument/2006/relationships/image" Target="media/image2.emf"/><Relationship Id="rId19" Type="http://schemas.openxmlformats.org/officeDocument/2006/relationships/settings" Target="settings.xml"/><Relationship Id="rId6" Type="http://schemas.openxmlformats.org/officeDocument/2006/relationships/image" Target="media/image3.emf"/><Relationship Id="rId18" Type="http://schemas.openxmlformats.org/officeDocument/2006/relationships/fontTable" Target="fontTable.xml"/><Relationship Id="rId7" Type="http://schemas.openxmlformats.org/officeDocument/2006/relationships/image" Target="media/image4.emf"/><Relationship Id="rId8"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7AA3B-816B-4B2B-BDF6-DCE5ABD3C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Words>2086</Words>
  <Pages>11</Pages>
  <Characters>10939</Characters>
  <Application>WPS Office</Application>
  <DocSecurity>0</DocSecurity>
  <Paragraphs>129</Paragraphs>
  <ScaleCrop>false</ScaleCrop>
  <Company>HP</Company>
  <LinksUpToDate>false</LinksUpToDate>
  <CharactersWithSpaces>13039</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2020-03-29T16:05:00Z</dcterms:created>
  <dc:creator>Samir</dc:creator>
  <lastModifiedBy>Redmi Note 8</lastModifiedBy>
  <dcterms:modified xsi:type="dcterms:W3CDTF">2021-06-22T08:43:01Z</dcterms:modified>
  <revision>3</revision>
</coreProperties>
</file>

<file path=docProps/custom.xml><?xml version="1.0" encoding="utf-8"?>
<Properties xmlns="http://schemas.openxmlformats.org/officeDocument/2006/custom-properties" xmlns:vt="http://schemas.openxmlformats.org/officeDocument/2006/docPropsVTypes"/>
</file>