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Corrigé du </w:t>
      </w:r>
      <w:r>
        <w:rPr>
          <w:rFonts w:cs="Times New Roman"/>
          <w:b/>
          <w:bCs/>
          <w:sz w:val="36"/>
          <w:szCs w:val="36"/>
        </w:rPr>
        <w:t xml:space="preserve">Rattrapage 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Q</w:t>
      </w:r>
      <w:r>
        <w:rPr>
          <w:rFonts w:cs="Times New Roman"/>
          <w:b/>
          <w:bCs/>
          <w:sz w:val="36"/>
          <w:szCs w:val="36"/>
        </w:rPr>
        <w:t>SER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right"/>
        <w:rPr>
          <w:rFonts w:cs="Times New Roman"/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Courier New" w:hAnsi="Cambria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240" w:lineRule="auto" w:line="240"/>
        <w:jc w:val="both"/>
        <w:rPr>
          <w:rFonts w:ascii="Calibri" w:cs="Times New Roman" w:hAnsi="Calibri"/>
          <w:b/>
          <w:sz w:val="28"/>
          <w:szCs w:val="28"/>
          <w:u w:val="single"/>
        </w:rPr>
      </w:pPr>
      <w:r>
        <w:rPr>
          <w:rFonts w:ascii="Calibri" w:cs="Times New Roman" w:hAnsi="Calibri"/>
          <w:b/>
          <w:sz w:val="28"/>
          <w:szCs w:val="28"/>
          <w:u w:val="single"/>
        </w:rPr>
        <w:t>Questions</w:t>
      </w:r>
      <w:r>
        <w:rPr>
          <w:rFonts w:ascii="Calibri" w:cs="Times New Roman" w:hAnsi="Calibri"/>
          <w:b/>
          <w:sz w:val="28"/>
          <w:szCs w:val="28"/>
          <w:u w:val="single"/>
        </w:rPr>
        <w:t>:</w:t>
      </w:r>
      <w:r>
        <w:rPr>
          <w:rFonts w:ascii="Calibri" w:cs="Times New Roman" w:hAnsi="Calibri"/>
          <w:sz w:val="24"/>
          <w:szCs w:val="24"/>
          <w:u w:val="single"/>
        </w:rPr>
        <w:t xml:space="preserve"> </w:t>
      </w:r>
      <w:r>
        <w:rPr>
          <w:rFonts w:ascii="Calibri" w:cs="Times New Roman" w:hAnsi="Calibri"/>
          <w:sz w:val="24"/>
          <w:szCs w:val="24"/>
        </w:rPr>
        <w:t xml:space="preserve">  </w:t>
      </w:r>
      <w:r>
        <w:rPr>
          <w:rFonts w:ascii="Calibri" w:cs="Times New Roman" w:hAnsi="Calibri"/>
          <w:sz w:val="28"/>
          <w:szCs w:val="28"/>
        </w:rPr>
        <w:t>(</w:t>
      </w:r>
      <w:r>
        <w:rPr>
          <w:rFonts w:ascii="Calibri" w:cs="Times New Roman" w:hAnsi="Calibri"/>
          <w:b/>
          <w:sz w:val="28"/>
          <w:szCs w:val="28"/>
        </w:rPr>
        <w:t>10pts</w:t>
      </w:r>
      <w:r>
        <w:rPr>
          <w:rFonts w:ascii="Calibri" w:cs="Times New Roman" w:hAnsi="Calibri"/>
          <w:sz w:val="28"/>
          <w:szCs w:val="28"/>
        </w:rPr>
        <w:t>)</w:t>
      </w: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240" w:lineRule="auto" w:line="240"/>
        <w:ind w:left="714" w:hanging="357"/>
        <w:jc w:val="both"/>
        <w:rPr>
          <w:rFonts w:ascii="Calibri" w:cs="TimesNewRomanPSMT" w:hAnsi="Calibri"/>
          <w:b/>
          <w:sz w:val="24"/>
          <w:szCs w:val="24"/>
          <w:lang w:eastAsia="fr-FR"/>
        </w:rPr>
      </w:pPr>
      <w:r>
        <w:rPr>
          <w:rFonts w:ascii="Calibri" w:cs="TimesNewRomanPSMT" w:hAnsi="Calibri"/>
          <w:b/>
          <w:sz w:val="24"/>
          <w:szCs w:val="24"/>
          <w:lang w:eastAsia="fr-FR"/>
        </w:rPr>
        <w:t>A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vec quels paramètres peut-on 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mesurer 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la QoS </w:t>
      </w:r>
      <w:r>
        <w:rPr>
          <w:rFonts w:ascii="Calibri" w:cs="TimesNewRomanPSMT" w:hAnsi="Calibri"/>
          <w:b/>
          <w:sz w:val="24"/>
          <w:szCs w:val="24"/>
          <w:lang w:eastAsia="fr-FR"/>
        </w:rPr>
        <w:t>?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(2pts)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714"/>
        <w:jc w:val="both"/>
        <w:rPr>
          <w:rFonts w:ascii="Calibri" w:cs="TimesNewRomanPSMT" w:hAnsi="Calibri"/>
          <w:sz w:val="24"/>
          <w:szCs w:val="24"/>
          <w:lang w:eastAsia="fr-FR"/>
        </w:rPr>
      </w:pPr>
      <w:r>
        <w:rPr>
          <w:rFonts w:ascii="Calibri" w:cs="TimesNewRomanPSMT" w:hAnsi="Calibri"/>
          <w:sz w:val="24"/>
          <w:szCs w:val="24"/>
          <w:lang w:eastAsia="fr-FR"/>
        </w:rPr>
        <w:t>Débit, Délai, Taux de Perte, Gigue.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714"/>
        <w:jc w:val="both"/>
        <w:rPr>
          <w:rFonts w:ascii="Calibri" w:cs="TimesNewRomanPSMT" w:hAnsi="Calibri"/>
          <w:sz w:val="24"/>
          <w:szCs w:val="24"/>
          <w:lang w:eastAsia="fr-FR"/>
        </w:rPr>
      </w:pP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240" w:lineRule="auto" w:line="240"/>
        <w:ind w:left="714" w:hanging="357"/>
        <w:jc w:val="both"/>
        <w:rPr>
          <w:rFonts w:ascii="Calibri" w:cs="TimesNewRomanPSMT" w:hAnsi="Calibri"/>
          <w:b/>
          <w:sz w:val="24"/>
          <w:szCs w:val="24"/>
          <w:lang w:eastAsia="fr-FR"/>
        </w:rPr>
      </w:pP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Citer les </w:t>
      </w:r>
      <w:r>
        <w:rPr>
          <w:rFonts w:ascii="Calibri" w:cs="TimesNewRomanPSMT" w:hAnsi="Calibri"/>
          <w:b/>
          <w:sz w:val="24"/>
          <w:szCs w:val="24"/>
          <w:lang w:eastAsia="fr-FR"/>
        </w:rPr>
        <w:t>types d’</w:t>
      </w:r>
      <w:r>
        <w:rPr>
          <w:rFonts w:ascii="Calibri" w:cs="TimesNewRomanPSMT" w:hAnsi="Calibri"/>
          <w:b/>
          <w:sz w:val="24"/>
          <w:szCs w:val="24"/>
          <w:lang w:eastAsia="fr-FR"/>
        </w:rPr>
        <w:t>applications nécessita</w:t>
      </w:r>
      <w:r>
        <w:rPr>
          <w:rFonts w:ascii="Calibri" w:cs="TimesNewRomanPSMT" w:hAnsi="Calibri"/>
          <w:b/>
          <w:sz w:val="24"/>
          <w:szCs w:val="24"/>
          <w:lang w:eastAsia="fr-FR"/>
        </w:rPr>
        <w:t>nt de la QoS ?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(2pts)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357"/>
        <w:jc w:val="both"/>
        <w:rPr>
          <w:rFonts w:ascii="Calibri" w:cs="TimesNewRomanPSMT" w:hAnsi="Calibri"/>
          <w:sz w:val="24"/>
          <w:szCs w:val="24"/>
          <w:lang w:eastAsia="fr-FR"/>
        </w:rPr>
      </w:pPr>
      <w:r>
        <w:rPr>
          <w:rFonts w:ascii="Calibri" w:cs="TimesNewRomanPSMT" w:hAnsi="Calibri"/>
          <w:sz w:val="24"/>
          <w:szCs w:val="24"/>
          <w:lang w:eastAsia="fr-FR"/>
        </w:rPr>
        <w:t>App Temps réel, App Streaming .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357"/>
        <w:jc w:val="both"/>
        <w:rPr>
          <w:rFonts w:ascii="Calibri" w:cs="TimesNewRomanPSMT" w:hAnsi="Calibri"/>
          <w:sz w:val="24"/>
          <w:szCs w:val="24"/>
          <w:lang w:eastAsia="fr-FR"/>
        </w:rPr>
      </w:pP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240" w:lineRule="auto" w:line="240"/>
        <w:ind w:left="714" w:hanging="357"/>
        <w:jc w:val="both"/>
        <w:rPr>
          <w:rFonts w:ascii="Calibri" w:cs="TimesNewRomanPSMT" w:hAnsi="Calibri"/>
          <w:b/>
          <w:sz w:val="24"/>
          <w:szCs w:val="24"/>
          <w:lang w:eastAsia="fr-FR"/>
        </w:rPr>
      </w:pPr>
      <w:r>
        <w:rPr>
          <w:rFonts w:ascii="Calibri" w:cs="TimesNewRomanPSMT" w:hAnsi="Calibri"/>
          <w:b/>
          <w:sz w:val="24"/>
          <w:szCs w:val="24"/>
          <w:lang w:eastAsia="fr-FR"/>
        </w:rPr>
        <w:t>Quels sont les principaux avantage</w:t>
      </w:r>
      <w:r>
        <w:rPr>
          <w:rFonts w:ascii="Calibri" w:cs="TimesNewRomanPSMT" w:hAnsi="Calibri"/>
          <w:b/>
          <w:sz w:val="24"/>
          <w:szCs w:val="24"/>
          <w:lang w:eastAsia="fr-FR"/>
        </w:rPr>
        <w:t>s de DiffServ par rapport à IntS</w:t>
      </w:r>
      <w:r>
        <w:rPr>
          <w:rFonts w:ascii="Calibri" w:cs="TimesNewRomanPSMT" w:hAnsi="Calibri"/>
          <w:b/>
          <w:sz w:val="24"/>
          <w:szCs w:val="24"/>
          <w:lang w:eastAsia="fr-FR"/>
        </w:rPr>
        <w:t>erv ?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(2pts)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357"/>
        <w:jc w:val="both"/>
        <w:rPr>
          <w:rFonts w:ascii="Calibri" w:cs="TimesNewRomanPSMT" w:hAnsi="Calibri"/>
          <w:sz w:val="24"/>
          <w:szCs w:val="24"/>
          <w:lang w:eastAsia="fr-FR"/>
        </w:rPr>
      </w:pPr>
      <w:r>
        <w:rPr>
          <w:rFonts w:ascii="Calibri" w:cs="TimesNewRomanPSMT" w:hAnsi="Calibri"/>
          <w:sz w:val="24"/>
          <w:szCs w:val="24"/>
          <w:lang w:eastAsia="fr-FR"/>
        </w:rPr>
        <w:t>Scalabilité (Passage à l’échelle ), Rapidité des routeurs .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357"/>
        <w:jc w:val="both"/>
        <w:rPr>
          <w:rFonts w:ascii="Calibri" w:cs="TimesNewRomanPSMT" w:hAnsi="Calibri"/>
          <w:sz w:val="24"/>
          <w:szCs w:val="24"/>
          <w:lang w:eastAsia="fr-FR"/>
        </w:rPr>
      </w:pP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240" w:lineRule="auto" w:line="240"/>
        <w:ind w:left="714" w:hanging="357"/>
        <w:jc w:val="both"/>
        <w:rPr>
          <w:rFonts w:ascii="Calibri" w:cs="TimesNewRomanPSMT" w:hAnsi="Calibri"/>
          <w:b/>
          <w:sz w:val="24"/>
          <w:szCs w:val="24"/>
          <w:lang w:eastAsia="fr-FR"/>
        </w:rPr>
      </w:pPr>
      <w:r>
        <w:rPr>
          <w:rFonts w:ascii="Calibri" w:cs="TimesNewRomanPSMT" w:hAnsi="Calibri"/>
          <w:b/>
          <w:sz w:val="24"/>
          <w:szCs w:val="24"/>
          <w:lang w:eastAsia="fr-FR"/>
        </w:rPr>
        <w:t>Citer les classes de service garanties par DiffServ.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(2pts)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357"/>
        <w:jc w:val="both"/>
        <w:rPr>
          <w:rFonts w:ascii="Calibri" w:cs="TimesNewRomanPSMT" w:hAnsi="Calibri"/>
          <w:sz w:val="24"/>
          <w:szCs w:val="24"/>
          <w:lang w:eastAsia="fr-FR"/>
        </w:rPr>
      </w:pPr>
      <w:r>
        <w:rPr>
          <w:rFonts w:ascii="Calibri" w:cs="TimesNewRomanPSMT" w:hAnsi="Calibri"/>
          <w:sz w:val="24"/>
          <w:szCs w:val="24"/>
          <w:lang w:eastAsia="fr-FR"/>
        </w:rPr>
        <w:t>EF (Expidited Forwarding), AF (Assured Forwarding), BE(Best Effort)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357"/>
        <w:jc w:val="both"/>
        <w:rPr>
          <w:rFonts w:ascii="Calibri" w:cs="TimesNewRomanPSMT" w:hAnsi="Calibri"/>
          <w:sz w:val="24"/>
          <w:szCs w:val="24"/>
          <w:lang w:eastAsia="fr-FR"/>
        </w:rPr>
      </w:pPr>
    </w:p>
    <w:p>
      <w:pPr>
        <w:pStyle w:val="style0"/>
        <w:numPr>
          <w:ilvl w:val="0"/>
          <w:numId w:val="1"/>
        </w:numPr>
        <w:autoSpaceDE w:val="false"/>
        <w:autoSpaceDN w:val="false"/>
        <w:adjustRightInd w:val="false"/>
        <w:spacing w:after="240" w:lineRule="auto" w:line="240"/>
        <w:ind w:left="714" w:hanging="357"/>
        <w:jc w:val="both"/>
        <w:rPr>
          <w:rFonts w:ascii="Calibri" w:cs="TimesNewRomanPSMT" w:hAnsi="Calibri"/>
          <w:b/>
          <w:sz w:val="24"/>
          <w:szCs w:val="24"/>
          <w:lang w:eastAsia="fr-FR"/>
        </w:rPr>
      </w:pP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Dans quel champs du l’entête IP est écrit </w:t>
      </w:r>
      <w:r>
        <w:rPr>
          <w:rFonts w:ascii="Calibri" w:cs="TimesNewRomanPSMT" w:hAnsi="Calibri"/>
          <w:b/>
          <w:sz w:val="24"/>
          <w:szCs w:val="24"/>
          <w:lang w:eastAsia="fr-FR"/>
        </w:rPr>
        <w:t>le code de classe de service ?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(2pts)</w:t>
      </w:r>
      <w:r>
        <w:rPr>
          <w:rFonts w:ascii="Calibri" w:cs="TimesNewRomanPSMT" w:hAnsi="Calibri"/>
          <w:b/>
          <w:sz w:val="24"/>
          <w:szCs w:val="24"/>
          <w:lang w:eastAsia="fr-FR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240" w:lineRule="auto" w:line="240"/>
        <w:ind w:left="714"/>
        <w:jc w:val="both"/>
        <w:rPr>
          <w:rFonts w:ascii="Calibri" w:cs="TimesNewRomanPSMT" w:hAnsi="Calibri"/>
          <w:sz w:val="24"/>
          <w:szCs w:val="24"/>
          <w:lang w:eastAsia="fr-FR"/>
        </w:rPr>
      </w:pPr>
      <w:r>
        <w:rPr>
          <w:rFonts w:ascii="Calibri" w:cs="TimesNewRomanPSMT" w:hAnsi="Calibri"/>
          <w:sz w:val="24"/>
          <w:szCs w:val="24"/>
          <w:lang w:eastAsia="fr-FR"/>
        </w:rPr>
        <w:t>Champ Tos (Type of Service).</w:t>
      </w: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ascii="Calibri" w:cs="Times New Roman" w:hAnsi="Calibri"/>
          <w:b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rPr>
          <w:rFonts w:cs="Times New Roman"/>
          <w:bCs/>
          <w:i/>
          <w:iCs/>
          <w:sz w:val="24"/>
          <w:szCs w:val="24"/>
        </w:rPr>
      </w:pPr>
      <w:r>
        <w:rPr>
          <w:rFonts w:ascii="Calibri" w:cs="Times New Roman" w:hAnsi="Calibri"/>
          <w:b/>
          <w:sz w:val="28"/>
          <w:szCs w:val="28"/>
          <w:u w:val="single"/>
        </w:rPr>
        <w:t xml:space="preserve">Exercice </w:t>
      </w:r>
      <w:r>
        <w:rPr>
          <w:rFonts w:ascii="Calibri" w:cs="Times New Roman" w:hAnsi="Calibri"/>
          <w:b/>
          <w:sz w:val="28"/>
          <w:szCs w:val="28"/>
          <w:u w:val="single"/>
        </w:rPr>
        <w:t> 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ascii="Calibri" w:cs="Times New Roman" w:hAnsi="Calibri"/>
          <w:bCs/>
          <w:iCs/>
          <w:sz w:val="28"/>
          <w:szCs w:val="28"/>
        </w:rPr>
        <w:t>Ordonnancement</w:t>
      </w:r>
      <w:r>
        <w:rPr>
          <w:rFonts w:ascii="Calibri" w:cs="Times New Roman" w:hAnsi="Calibri"/>
          <w:bCs/>
          <w:iCs/>
          <w:sz w:val="28"/>
          <w:szCs w:val="28"/>
        </w:rPr>
        <w:t xml:space="preserve"> </w:t>
      </w:r>
      <w:r>
        <w:rPr>
          <w:rFonts w:ascii="Calibri" w:cs="Times New Roman" w:hAnsi="Calibri"/>
          <w:bCs/>
          <w:iCs/>
          <w:sz w:val="28"/>
          <w:szCs w:val="28"/>
        </w:rPr>
        <w:t xml:space="preserve"> (</w:t>
      </w:r>
      <w:r>
        <w:rPr>
          <w:rFonts w:ascii="Calibri" w:cs="Times New Roman" w:hAnsi="Calibri"/>
          <w:b/>
          <w:bCs/>
          <w:iCs/>
          <w:sz w:val="28"/>
          <w:szCs w:val="28"/>
        </w:rPr>
        <w:t xml:space="preserve">10 </w:t>
      </w:r>
      <w:r>
        <w:rPr>
          <w:rFonts w:ascii="Calibri" w:cs="Times New Roman" w:hAnsi="Calibri"/>
          <w:b/>
          <w:bCs/>
          <w:iCs/>
          <w:sz w:val="28"/>
          <w:szCs w:val="28"/>
        </w:rPr>
        <w:t>pts</w:t>
      </w:r>
      <w:r>
        <w:rPr>
          <w:rFonts w:ascii="Calibri" w:cs="Times New Roman" w:hAnsi="Calibri"/>
          <w:bCs/>
          <w:iCs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 xml:space="preserve">Soit un routeur qui gère </w:t>
      </w:r>
      <w:r>
        <w:rPr>
          <w:rFonts w:ascii="Calibri" w:cs="Times New Roman" w:hAnsi="Calibri"/>
          <w:b/>
          <w:bCs/>
          <w:sz w:val="24"/>
          <w:szCs w:val="24"/>
        </w:rPr>
        <w:t>3</w:t>
      </w:r>
      <w:r>
        <w:rPr>
          <w:rFonts w:ascii="Calibri" w:cs="Times New Roman" w:hAnsi="Calibri"/>
          <w:sz w:val="24"/>
          <w:szCs w:val="24"/>
        </w:rPr>
        <w:t xml:space="preserve"> files d’attente sur une ligne de sortie : File </w:t>
      </w:r>
      <w:r>
        <w:rPr>
          <w:rFonts w:ascii="Calibri" w:cs="Times New Roman" w:hAnsi="Calibri"/>
          <w:b/>
          <w:bCs/>
          <w:sz w:val="24"/>
          <w:szCs w:val="24"/>
        </w:rPr>
        <w:t>A</w:t>
      </w:r>
      <w:r>
        <w:rPr>
          <w:rFonts w:ascii="Calibri" w:cs="Times New Roman" w:hAnsi="Calibri"/>
          <w:sz w:val="24"/>
          <w:szCs w:val="24"/>
        </w:rPr>
        <w:t xml:space="preserve">, File </w:t>
      </w:r>
      <w:r>
        <w:rPr>
          <w:rFonts w:ascii="Calibri" w:cs="Times New Roman" w:hAnsi="Calibri"/>
          <w:b/>
          <w:bCs/>
          <w:sz w:val="24"/>
          <w:szCs w:val="24"/>
        </w:rPr>
        <w:t>B</w:t>
      </w:r>
      <w:r>
        <w:rPr>
          <w:rFonts w:ascii="Calibri" w:cs="Times New Roman" w:hAnsi="Calibri"/>
          <w:sz w:val="24"/>
          <w:szCs w:val="24"/>
        </w:rPr>
        <w:t xml:space="preserve"> et File </w:t>
      </w:r>
      <w:r>
        <w:rPr>
          <w:rFonts w:ascii="Calibri" w:cs="Times New Roman" w:hAnsi="Calibri"/>
          <w:b/>
          <w:bCs/>
          <w:sz w:val="24"/>
          <w:szCs w:val="24"/>
        </w:rPr>
        <w:t>C</w:t>
      </w:r>
      <w:r>
        <w:rPr>
          <w:rFonts w:ascii="Calibri" w:cs="Times New Roman" w:hAnsi="Calibri"/>
          <w:sz w:val="24"/>
          <w:szCs w:val="24"/>
        </w:rPr>
        <w:t xml:space="preserve">. On suppose que l’ordonnanceur traite </w:t>
      </w:r>
      <w:r>
        <w:rPr>
          <w:rFonts w:ascii="Calibri" w:cs="Times New Roman" w:hAnsi="Calibri"/>
          <w:b/>
          <w:bCs/>
          <w:sz w:val="24"/>
          <w:szCs w:val="24"/>
        </w:rPr>
        <w:t>01</w:t>
      </w:r>
      <w:r>
        <w:rPr>
          <w:rFonts w:ascii="Calibri" w:cs="Times New Roman" w:hAnsi="Calibri"/>
          <w:sz w:val="24"/>
          <w:szCs w:val="24"/>
        </w:rPr>
        <w:t xml:space="preserve"> octet</w:t>
      </w:r>
      <w:r>
        <w:rPr>
          <w:rFonts w:ascii="Calibri" w:cs="Times New Roman" w:hAnsi="Calibri"/>
          <w:sz w:val="24"/>
          <w:szCs w:val="24"/>
        </w:rPr>
        <w:t xml:space="preserve"> toutes les </w:t>
      </w:r>
      <w:r>
        <w:rPr>
          <w:rFonts w:ascii="Calibri" w:cs="Times New Roman" w:hAnsi="Calibri"/>
          <w:b/>
          <w:bCs/>
          <w:sz w:val="24"/>
          <w:szCs w:val="24"/>
        </w:rPr>
        <w:t>k=1</w:t>
      </w:r>
      <w:r>
        <w:rPr>
          <w:rFonts w:ascii="Calibri" w:cs="Times New Roman" w:hAnsi="Calibri"/>
          <w:b/>
          <w:bCs/>
          <w:sz w:val="24"/>
          <w:szCs w:val="24"/>
        </w:rPr>
        <w:t xml:space="preserve"> </w:t>
      </w:r>
      <w:r>
        <w:rPr>
          <w:rFonts w:ascii="Calibri" w:cs="Times New Roman" w:hAnsi="Calibri"/>
          <w:b/>
          <w:bCs/>
          <w:sz w:val="24"/>
          <w:szCs w:val="24"/>
        </w:rPr>
        <w:t>m</w:t>
      </w:r>
      <w:r>
        <w:rPr>
          <w:rFonts w:ascii="Calibri" w:cs="Times New Roman" w:hAnsi="Calibri"/>
          <w:b/>
          <w:bCs/>
          <w:sz w:val="24"/>
          <w:szCs w:val="24"/>
        </w:rPr>
        <w:t>s</w:t>
      </w:r>
      <w:r>
        <w:rPr>
          <w:rFonts w:ascii="Calibri" w:cs="Times New Roman" w:hAnsi="Calibri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libri" w:cs="Times New Roman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>Le tableau suivant donne les temps d’arrivées des paquets dans les différentes files 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libri" w:cs="Times New Roman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626"/>
        <w:gridCol w:w="626"/>
        <w:gridCol w:w="626"/>
        <w:gridCol w:w="626"/>
        <w:gridCol w:w="626"/>
      </w:tblGrid>
      <w:tr>
        <w:trPr>
          <w:jc w:val="center"/>
        </w:trPr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Temps d’arrivée (s)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4</w:t>
            </w:r>
          </w:p>
        </w:tc>
      </w:tr>
      <w:tr>
        <w:tblPrEx/>
        <w:trPr>
          <w:jc w:val="center"/>
        </w:trPr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File A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600</w:t>
            </w:r>
          </w:p>
        </w:tc>
      </w:tr>
      <w:tr>
        <w:tblPrEx/>
        <w:trPr>
          <w:jc w:val="center"/>
        </w:trPr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File B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300</w:t>
            </w:r>
          </w:p>
        </w:tc>
      </w:tr>
      <w:tr>
        <w:tblPrEx/>
        <w:trPr>
          <w:jc w:val="center"/>
        </w:trPr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Times New Roman" w:hAnsi="Calibri"/>
                <w:bCs/>
                <w:sz w:val="24"/>
                <w:szCs w:val="24"/>
              </w:rPr>
            </w:pPr>
            <w:r>
              <w:rPr>
                <w:rFonts w:ascii="Calibri" w:cs="Times New Roman" w:hAnsi="Calibri"/>
                <w:bCs/>
                <w:sz w:val="24"/>
                <w:szCs w:val="24"/>
              </w:rPr>
              <w:t>File C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Calibri" w:cs="Times New Roman" w:hAnsi="Calibri"/>
                <w:b/>
                <w:sz w:val="24"/>
                <w:szCs w:val="24"/>
              </w:rPr>
            </w:pPr>
            <w:r>
              <w:rPr>
                <w:rFonts w:ascii="Calibri" w:cs="Times New Roman" w:hAnsi="Calibri"/>
                <w:b/>
                <w:sz w:val="24"/>
                <w:szCs w:val="24"/>
              </w:rPr>
              <w:t>500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Times New Roman" w:hAnsi="Calibri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 New Roman" w:hAnsi="Calibri"/>
          <w:bCs/>
          <w:sz w:val="24"/>
          <w:szCs w:val="24"/>
        </w:rPr>
      </w:pPr>
      <w:r>
        <w:rPr>
          <w:rFonts w:ascii="Calibri" w:cs="Times New Roman" w:hAnsi="Calibri"/>
          <w:bCs/>
          <w:sz w:val="24"/>
          <w:szCs w:val="24"/>
        </w:rPr>
        <w:t>Donner les temps de sortie des différents paquets, en appliquant :</w:t>
      </w:r>
    </w:p>
    <w:p>
      <w:pPr>
        <w:pStyle w:val="style0"/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 New Roman" w:hAnsi="Calibri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 New Roman" w:hAnsi="Calibri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 New Roman" w:hAnsi="Calibri"/>
          <w:bCs/>
          <w:sz w:val="24"/>
          <w:szCs w:val="24"/>
        </w:rPr>
      </w:pPr>
    </w:p>
    <w:p>
      <w:pPr>
        <w:pStyle w:val="style0"/>
        <w:numPr>
          <w:ilvl w:val="0"/>
          <w:numId w:val="12"/>
        </w:numPr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 New Roman" w:hAnsi="Calibri"/>
          <w:b/>
          <w:sz w:val="24"/>
          <w:szCs w:val="24"/>
        </w:rPr>
      </w:pPr>
      <w:r>
        <w:rPr>
          <w:rFonts w:ascii="Calibri" w:cs="Times New Roman" w:hAnsi="Calibri"/>
          <w:b/>
          <w:bCs/>
          <w:sz w:val="24"/>
          <w:szCs w:val="24"/>
        </w:rPr>
        <w:t>L’ord</w:t>
      </w:r>
      <w:r>
        <w:rPr>
          <w:rFonts w:ascii="Calibri" w:cs="Times New Roman" w:hAnsi="Calibri"/>
          <w:b/>
          <w:bCs/>
          <w:sz w:val="24"/>
          <w:szCs w:val="24"/>
        </w:rPr>
        <w:t xml:space="preserve">onnancement </w:t>
      </w:r>
      <w:r>
        <w:rPr>
          <w:rFonts w:ascii="Calibri" w:cs="Times New Roman" w:hAnsi="Calibri"/>
          <w:b/>
          <w:sz w:val="24"/>
          <w:szCs w:val="24"/>
        </w:rPr>
        <w:t>WRR</w:t>
      </w:r>
      <w:r>
        <w:rPr>
          <w:rFonts w:ascii="Calibri" w:cs="Times New Roman" w:hAnsi="Calibri"/>
          <w:b/>
          <w:bCs/>
          <w:sz w:val="24"/>
          <w:szCs w:val="24"/>
        </w:rPr>
        <w:t xml:space="preserve"> avec les poids : A(1), B(1), C(2).</w:t>
      </w:r>
      <w:r>
        <w:rPr>
          <w:rFonts w:ascii="Calibri" w:cs="Times New Roman" w:hAnsi="Calibri"/>
          <w:b/>
          <w:bCs/>
          <w:sz w:val="24"/>
          <w:szCs w:val="24"/>
        </w:rPr>
        <w:t xml:space="preserve">   (7pts)</w:t>
      </w:r>
    </w:p>
    <w:p>
      <w:pPr>
        <w:pStyle w:val="style0"/>
        <w:autoSpaceDE w:val="false"/>
        <w:autoSpaceDN w:val="false"/>
        <w:adjustRightInd w:val="false"/>
        <w:spacing w:after="120" w:lineRule="auto" w:line="240"/>
        <w:ind w:left="360"/>
        <w:jc w:val="both"/>
        <w:rPr>
          <w:rFonts w:ascii="Calibri" w:cs="Times New Roman" w:hAnsi="Calibri"/>
          <w:bCs/>
          <w:sz w:val="24"/>
          <w:szCs w:val="24"/>
          <w:u w:val="single"/>
        </w:rPr>
      </w:pPr>
      <w:r>
        <w:rPr>
          <w:rFonts w:ascii="Calibri" w:cs="Times New Roman" w:hAnsi="Calibri"/>
          <w:bCs/>
          <w:sz w:val="24"/>
          <w:szCs w:val="24"/>
          <w:u w:val="single"/>
        </w:rPr>
        <w:t>A(500) B(400) C(400) C(300)  A(550)   B(700)   C(650)   C(500)  A(</w:t>
      </w:r>
      <w:r>
        <w:rPr>
          <w:rFonts w:ascii="Calibri" w:cs="Times New Roman" w:hAnsi="Calibri"/>
          <w:bCs/>
          <w:sz w:val="24"/>
          <w:szCs w:val="24"/>
          <w:u w:val="single"/>
        </w:rPr>
        <w:t>450</w:t>
      </w:r>
      <w:r>
        <w:rPr>
          <w:rFonts w:ascii="Calibri" w:cs="Times New Roman" w:hAnsi="Calibri"/>
          <w:bCs/>
          <w:sz w:val="24"/>
          <w:szCs w:val="24"/>
          <w:u w:val="single"/>
        </w:rPr>
        <w:t>)  B(</w:t>
      </w:r>
      <w:r>
        <w:rPr>
          <w:rFonts w:ascii="Calibri" w:cs="Times New Roman" w:hAnsi="Calibri"/>
          <w:bCs/>
          <w:sz w:val="24"/>
          <w:szCs w:val="24"/>
          <w:u w:val="single"/>
        </w:rPr>
        <w:t>600</w:t>
      </w:r>
      <w:r>
        <w:rPr>
          <w:rFonts w:ascii="Calibri" w:cs="Times New Roman" w:hAnsi="Calibri"/>
          <w:bCs/>
          <w:sz w:val="24"/>
          <w:szCs w:val="24"/>
          <w:u w:val="single"/>
        </w:rPr>
        <w:t>)   A(</w:t>
      </w:r>
      <w:r>
        <w:rPr>
          <w:rFonts w:ascii="Calibri" w:cs="Times New Roman" w:hAnsi="Calibri"/>
          <w:bCs/>
          <w:sz w:val="24"/>
          <w:szCs w:val="24"/>
          <w:u w:val="single"/>
        </w:rPr>
        <w:t>600</w:t>
      </w:r>
      <w:r>
        <w:rPr>
          <w:rFonts w:ascii="Calibri" w:cs="Times New Roman" w:hAnsi="Calibri"/>
          <w:bCs/>
          <w:sz w:val="24"/>
          <w:szCs w:val="24"/>
          <w:u w:val="single"/>
        </w:rPr>
        <w:t>)  B(</w:t>
      </w:r>
      <w:r>
        <w:rPr>
          <w:rFonts w:ascii="Calibri" w:cs="Times New Roman" w:hAnsi="Calibri"/>
          <w:bCs/>
          <w:sz w:val="24"/>
          <w:szCs w:val="24"/>
          <w:u w:val="single"/>
        </w:rPr>
        <w:t>300</w:t>
      </w:r>
      <w:r>
        <w:rPr>
          <w:rFonts w:ascii="Calibri" w:cs="Times New Roman" w:hAnsi="Calibri"/>
          <w:bCs/>
          <w:sz w:val="24"/>
          <w:szCs w:val="24"/>
          <w:u w:val="single"/>
        </w:rPr>
        <w:t>)</w:t>
      </w:r>
    </w:p>
    <w:p>
      <w:pPr>
        <w:pStyle w:val="style0"/>
        <w:autoSpaceDE w:val="false"/>
        <w:autoSpaceDN w:val="false"/>
        <w:adjustRightInd w:val="false"/>
        <w:spacing w:after="120" w:lineRule="auto" w:line="240"/>
        <w:ind w:left="360"/>
        <w:jc w:val="both"/>
        <w:rPr>
          <w:rFonts w:ascii="Calibri" w:cs="Times New Roman" w:hAnsi="Calibri"/>
          <w:bCs/>
          <w:sz w:val="24"/>
          <w:szCs w:val="24"/>
        </w:rPr>
      </w:pPr>
      <w:r>
        <w:rPr>
          <w:rFonts w:ascii="Calibri" w:cs="Times New Roman" w:hAnsi="Calibri"/>
          <w:bCs/>
          <w:sz w:val="24"/>
          <w:szCs w:val="24"/>
        </w:rPr>
        <w:t xml:space="preserve">1,5      1,9       2,3         2,6 .... .........       </w:t>
      </w:r>
      <w:r>
        <w:rPr>
          <w:rFonts w:ascii="Calibri" w:cs="Times New Roman" w:hAnsi="Calibri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Calibri" w:cs="Times New Roman" w:hAnsi="Calibri"/>
          <w:bCs/>
          <w:sz w:val="24"/>
          <w:szCs w:val="24"/>
        </w:rPr>
        <w:t xml:space="preserve"> 6,95</w:t>
      </w:r>
    </w:p>
    <w:p>
      <w:pPr>
        <w:pStyle w:val="style0"/>
        <w:autoSpaceDE w:val="false"/>
        <w:autoSpaceDN w:val="false"/>
        <w:adjustRightInd w:val="false"/>
        <w:spacing w:after="120" w:lineRule="auto" w:line="240"/>
        <w:ind w:left="360"/>
        <w:jc w:val="both"/>
        <w:rPr>
          <w:rFonts w:ascii="Calibri" w:cs="Times New Roman" w:hAnsi="Calibri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ind w:left="360"/>
        <w:jc w:val="both"/>
        <w:rPr>
          <w:rFonts w:ascii="Calibri" w:cs="Times New Roman" w:hAnsi="Calibri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ind w:left="360"/>
        <w:jc w:val="both"/>
        <w:rPr>
          <w:rFonts w:ascii="Calibri" w:cs="Times New Roman" w:hAnsi="Calibri"/>
          <w:sz w:val="24"/>
          <w:szCs w:val="24"/>
        </w:rPr>
      </w:pPr>
    </w:p>
    <w:p>
      <w:pPr>
        <w:pStyle w:val="style0"/>
        <w:numPr>
          <w:ilvl w:val="0"/>
          <w:numId w:val="12"/>
        </w:numPr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 New Roman" w:hAnsi="Calibri"/>
          <w:b/>
          <w:sz w:val="24"/>
          <w:szCs w:val="24"/>
        </w:rPr>
      </w:pPr>
      <w:r>
        <w:rPr>
          <w:rFonts w:ascii="Calibri" w:cs="Times New Roman" w:hAnsi="Calibri"/>
          <w:b/>
          <w:bCs/>
          <w:sz w:val="24"/>
          <w:szCs w:val="24"/>
        </w:rPr>
        <w:t>L’ordonnancement D</w:t>
      </w:r>
      <w:r>
        <w:rPr>
          <w:rFonts w:ascii="Calibri" w:cs="Times New Roman" w:hAnsi="Calibri"/>
          <w:b/>
          <w:sz w:val="24"/>
          <w:szCs w:val="24"/>
        </w:rPr>
        <w:t>WRR</w:t>
      </w:r>
      <w:r>
        <w:rPr>
          <w:rFonts w:ascii="Calibri" w:cs="Times New Roman" w:hAnsi="Calibri"/>
          <w:b/>
          <w:bCs/>
          <w:sz w:val="24"/>
          <w:szCs w:val="24"/>
        </w:rPr>
        <w:t xml:space="preserve"> ave</w:t>
      </w:r>
      <w:r>
        <w:rPr>
          <w:rFonts w:ascii="Calibri" w:cs="Times New Roman" w:hAnsi="Calibri"/>
          <w:b/>
          <w:bCs/>
          <w:sz w:val="24"/>
          <w:szCs w:val="24"/>
        </w:rPr>
        <w:t>c les DC</w:t>
      </w:r>
      <w:r>
        <w:rPr>
          <w:rFonts w:ascii="Calibri" w:cs="Times New Roman" w:hAnsi="Calibri"/>
          <w:b/>
          <w:bCs/>
          <w:sz w:val="24"/>
          <w:szCs w:val="24"/>
        </w:rPr>
        <w:t> : A(500), B(500), C(700).</w:t>
      </w:r>
      <w:r>
        <w:rPr>
          <w:rFonts w:ascii="Calibri" w:cs="Times New Roman" w:hAnsi="Calibri"/>
          <w:b/>
          <w:bCs/>
          <w:sz w:val="24"/>
          <w:szCs w:val="24"/>
        </w:rPr>
        <w:t xml:space="preserve">  (3pts)</w:t>
      </w:r>
    </w:p>
    <w:p>
      <w:pPr>
        <w:pStyle w:val="style0"/>
        <w:autoSpaceDE w:val="false"/>
        <w:autoSpaceDN w:val="false"/>
        <w:adjustRightInd w:val="false"/>
        <w:spacing w:after="120" w:lineRule="auto" w:line="240"/>
        <w:ind w:left="360"/>
        <w:jc w:val="both"/>
        <w:rPr>
          <w:rFonts w:ascii="Calibri" w:cs="Times New Roman" w:hAnsi="Calibri"/>
          <w:sz w:val="24"/>
          <w:szCs w:val="24"/>
          <w:u w:val="single"/>
        </w:rPr>
      </w:pPr>
      <w:r>
        <w:rPr>
          <w:rFonts w:ascii="Calibri" w:cs="Times New Roman" w:hAnsi="Calibri"/>
          <w:bCs/>
          <w:sz w:val="24"/>
          <w:szCs w:val="24"/>
          <w:u w:val="single"/>
        </w:rPr>
        <w:t>A(500) B(400) C(400) C(300)  C(650)  A(550)  A(450)  B(700)   C(500)  B(600)  B(300)   A(600)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Times New Roman" w:hAnsi="Calibri"/>
          <w:sz w:val="24"/>
          <w:szCs w:val="24"/>
        </w:rPr>
      </w:pPr>
      <w:r>
        <w:rPr>
          <w:rFonts w:ascii="Calibri" w:cs="Times New Roman" w:hAnsi="Calibri"/>
          <w:sz w:val="24"/>
          <w:szCs w:val="24"/>
        </w:rPr>
        <w:t xml:space="preserve">     </w:t>
      </w:r>
      <w:r>
        <w:rPr>
          <w:rFonts w:ascii="Calibri" w:cs="Times New Roman" w:hAnsi="Calibri"/>
          <w:bCs/>
          <w:sz w:val="24"/>
          <w:szCs w:val="24"/>
        </w:rPr>
        <w:t>1,5      1,9       2,3         2,6 .... .........                                                                                6,35       6,95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宋体" w:hAnsi="Calibri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宋体" w:hAnsi="Calibri"/>
          <w:sz w:val="24"/>
          <w:szCs w:val="24"/>
          <w:u w:val="single"/>
        </w:rPr>
      </w:pPr>
      <w:r>
        <w:rPr>
          <w:rFonts w:ascii="Calibri" w:cs="宋体" w:hAnsi="Calibri"/>
          <w:b/>
          <w:sz w:val="24"/>
          <w:szCs w:val="24"/>
          <w:u w:val="single"/>
        </w:rPr>
        <w:t>Req :</w:t>
      </w:r>
      <w:r>
        <w:rPr>
          <w:rFonts w:ascii="Calibri" w:cs="宋体" w:hAnsi="Calibri"/>
          <w:sz w:val="24"/>
          <w:szCs w:val="24"/>
          <w:u w:val="single"/>
        </w:rPr>
        <w:t xml:space="preserve"> les temps de sorties sont très importants.</w:t>
      </w:r>
    </w:p>
    <w:p>
      <w:pPr>
        <w:pStyle w:val="style0"/>
        <w:spacing w:after="0" w:lineRule="auto" w:line="240"/>
        <w:jc w:val="both"/>
        <w:rPr>
          <w:rFonts w:ascii="宋体" w:cs="宋体" w:hAnsi="宋体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120" w:lineRule="auto" w:line="240"/>
        <w:jc w:val="both"/>
        <w:rPr>
          <w:rFonts w:ascii="Calibri" w:cs="TimesNewRomanPSMT" w:hAnsi="Calibri"/>
          <w:sz w:val="24"/>
          <w:szCs w:val="24"/>
          <w:lang w:eastAsia="fr-FR"/>
        </w:rPr>
      </w:pPr>
    </w:p>
    <w:sectPr>
      <w:headerReference w:type="default" r:id="rId2"/>
      <w:footerReference w:type="default" r:id="rId3"/>
      <w:pgSz w:w="12240" w:h="15840" w:orient="portrait"/>
      <w:pgMar w:top="1417" w:right="1417" w:bottom="1417" w:left="1417" w:header="720" w:footer="720" w:gutter="0"/>
      <w:pgBorders w:zOrder="front" w:display="allPages"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DABEL+CourierNewPSMT">
    <w:altName w:val="Courier New PSMT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NewRomanPSMT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7"/>
      <w:gridCol w:w="8625"/>
    </w:tblGrid>
    <w:tr>
      <w:trPr/>
      <w:tc>
        <w:tcPr>
          <w:tcW w:w="918" w:type="dxa"/>
          <w:tcBorders/>
        </w:tcPr>
        <w:p>
          <w:pPr>
            <w:pStyle w:val="style32"/>
            <w:jc w:val="right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fldChar w:fldCharType="begin"/>
          </w:r>
          <w:r>
            <w:rPr>
              <w:rFonts w:ascii="Cambria" w:hAnsi="Cambria"/>
              <w:sz w:val="20"/>
              <w:szCs w:val="20"/>
            </w:rPr>
            <w:instrText xml:space="preserve"> PAGE   \* MERGEFORMAT </w:instrText>
          </w:r>
          <w:r>
            <w:rPr>
              <w:rFonts w:ascii="Cambria" w:hAnsi="Cambria"/>
              <w:sz w:val="20"/>
              <w:szCs w:val="20"/>
            </w:rPr>
            <w:fldChar w:fldCharType="separate"/>
          </w:r>
          <w:r>
            <w:rPr>
              <w:rFonts w:ascii="Cambria" w:hAnsi="Cambria"/>
              <w:b/>
              <w:noProof/>
              <w:sz w:val="20"/>
              <w:szCs w:val="20"/>
            </w:rPr>
            <w:t>2</w:t>
          </w:r>
          <w:r>
            <w:rPr>
              <w:rFonts w:ascii="Cambria" w:hAnsi="Cambria"/>
              <w:sz w:val="20"/>
              <w:szCs w:val="20"/>
            </w:rPr>
            <w:fldChar w:fldCharType="end"/>
          </w:r>
        </w:p>
      </w:tc>
      <w:tc>
        <w:tcPr>
          <w:tcW w:w="7938" w:type="dxa"/>
          <w:tcBorders/>
        </w:tcPr>
        <w:p>
          <w:pPr>
            <w:pStyle w:val="style32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                             </w:t>
          </w:r>
          <w:r>
            <w:rPr>
              <w:rFonts w:ascii="Cambria" w:hAnsi="Cambria"/>
              <w:sz w:val="20"/>
              <w:szCs w:val="20"/>
            </w:rPr>
            <w:t xml:space="preserve">                                                               </w:t>
          </w:r>
          <w:r>
            <w:rPr>
              <w:rFonts w:ascii="Cambria" w:hAnsi="Cambria"/>
              <w:sz w:val="20"/>
              <w:szCs w:val="20"/>
            </w:rPr>
            <w:t xml:space="preserve">                         </w:t>
          </w:r>
          <w:r>
            <w:rPr>
              <w:rFonts w:ascii="Cambria" w:hAnsi="Cambria"/>
              <w:sz w:val="20"/>
              <w:szCs w:val="20"/>
            </w:rPr>
            <w:t xml:space="preserve">                   </w:t>
          </w:r>
        </w:p>
      </w:tc>
    </w:tr>
  </w:tbl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7"/>
      <w:gridCol w:w="1208"/>
    </w:tblGrid>
    <w:tr>
      <w:trPr>
        <w:trHeight w:val="288" w:hRule="atLeast"/>
      </w:trPr>
      <w:tc>
        <w:tcPr>
          <w:tcW w:w="7765" w:type="dxa"/>
          <w:tcBorders/>
        </w:tcPr>
        <w:p>
          <w:pPr>
            <w:pStyle w:val="style31"/>
            <w:rPr>
              <w:rFonts w:ascii="Cambria" w:cs="Times New Roman" w:eastAsia="Times New Roman" w:hAnsi="Cambria"/>
              <w:sz w:val="20"/>
              <w:szCs w:val="20"/>
            </w:rPr>
          </w:pPr>
          <w:r>
            <w:rPr>
              <w:rFonts w:ascii="Cambria" w:cs="Times New Roman" w:eastAsia="Times New Roman" w:hAnsi="Cambria"/>
              <w:sz w:val="20"/>
              <w:szCs w:val="20"/>
            </w:rPr>
            <w:t>Master</w:t>
          </w:r>
          <w:r>
            <w:rPr>
              <w:rFonts w:ascii="Cambria" w:cs="Times New Roman" w:eastAsia="Times New Roman" w:hAnsi="Cambria"/>
              <w:sz w:val="20"/>
              <w:szCs w:val="20"/>
            </w:rPr>
            <w:t xml:space="preserve">2-S3 : RT        </w:t>
          </w:r>
          <w:r>
            <w:rPr>
              <w:rFonts w:ascii="Cambria" w:cs="Times New Roman" w:eastAsia="Times New Roman" w:hAnsi="Cambria"/>
              <w:sz w:val="20"/>
              <w:szCs w:val="20"/>
            </w:rPr>
            <w:t xml:space="preserve"> </w:t>
          </w:r>
          <w:r>
            <w:rPr>
              <w:rFonts w:ascii="Cambria" w:cs="Times New Roman" w:eastAsia="Times New Roman" w:hAnsi="Cambria"/>
              <w:sz w:val="20"/>
              <w:szCs w:val="20"/>
            </w:rPr>
            <w:t xml:space="preserve">      </w:t>
          </w:r>
          <w:r>
            <w:rPr>
              <w:rFonts w:ascii="Cambria" w:cs="Times New Roman" w:eastAsia="Times New Roman" w:hAnsi="Cambria"/>
              <w:sz w:val="20"/>
              <w:szCs w:val="20"/>
            </w:rPr>
            <w:t xml:space="preserve"> </w:t>
          </w:r>
          <w:r>
            <w:rPr>
              <w:rFonts w:ascii="Cambria" w:cs="Times New Roman" w:eastAsia="Times New Roman" w:hAnsi="Cambria"/>
              <w:sz w:val="20"/>
              <w:szCs w:val="20"/>
            </w:rPr>
            <w:t xml:space="preserve">     </w:t>
          </w:r>
        </w:p>
      </w:tc>
      <w:tc>
        <w:tcPr>
          <w:tcW w:w="1105" w:type="dxa"/>
          <w:tcBorders/>
        </w:tcPr>
        <w:p>
          <w:pPr>
            <w:pStyle w:val="style31"/>
            <w:rPr>
              <w:rFonts w:ascii="Cambria" w:cs="Times New Roman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cs="Times New Roman" w:eastAsia="Times New Roman" w:hAnsi="Cambria"/>
              <w:bCs/>
              <w:sz w:val="20"/>
              <w:szCs w:val="20"/>
            </w:rPr>
            <w:t>20</w:t>
          </w:r>
          <w:r>
            <w:rPr>
              <w:rFonts w:ascii="Cambria" w:cs="Times New Roman" w:eastAsia="Times New Roman" w:hAnsi="Cambria"/>
              <w:bCs/>
              <w:sz w:val="20"/>
              <w:szCs w:val="20"/>
            </w:rPr>
            <w:t>20</w:t>
          </w:r>
          <w:r>
            <w:rPr>
              <w:rFonts w:ascii="Cambria" w:cs="Times New Roman" w:eastAsia="Times New Roman" w:hAnsi="Cambria"/>
              <w:bCs/>
              <w:sz w:val="20"/>
              <w:szCs w:val="20"/>
            </w:rPr>
            <w:t>/20</w:t>
          </w:r>
          <w:r>
            <w:rPr>
              <w:rFonts w:ascii="Cambria" w:cs="Times New Roman" w:eastAsia="Times New Roman" w:hAnsi="Cambria"/>
              <w:bCs/>
              <w:sz w:val="20"/>
              <w:szCs w:val="20"/>
            </w:rPr>
            <w:t>21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C249A2"/>
    <w:lvl w:ilvl="0" w:tplc="1FC06E1E">
      <w:start w:val="1"/>
      <w:numFmt w:val="decimal"/>
      <w:lvlText w:val="%1)"/>
      <w:lvlJc w:val="left"/>
      <w:pPr>
        <w:ind w:left="720" w:hanging="360"/>
      </w:pPr>
      <w:rPr>
        <w:rFonts w:ascii="Cambria" w:cs="Courier New" w:hAnsi="Cambria" w:hint="default"/>
        <w:b/>
        <w:bCs/>
        <w:i w:val="false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8DE84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A68B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CC60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2C8069C"/>
    <w:lvl w:ilvl="0" w:tplc="C8FAC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fals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684AF3E"/>
    <w:lvl w:ilvl="0" w:tplc="56E4EA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7101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418F12A"/>
    <w:lvl w:ilvl="0" w:tplc="87C8AE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1685250"/>
    <w:lvl w:ilvl="0" w:tplc="27CE6D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BFCC2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47A0457C"/>
    <w:lvl w:ilvl="0" w:tplc="7CCC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70CAD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26AC8BE"/>
    <w:lvl w:ilvl="0" w:tplc="A7CCEC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false"/>
        <w:iCs w:val="false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F16AFF32"/>
    <w:lvl w:ilvl="0" w:tplc="A5B6B8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9888956"/>
    <w:lvl w:ilvl="0" w:tplc="2C6EDA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7212A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D42AFA2"/>
    <w:lvl w:ilvl="0" w:tplc="7798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2F8092F6"/>
    <w:lvl w:ilvl="0" w:tplc="7A8816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4428478A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B9268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DD966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6"/>
  </w:num>
  <w:num w:numId="7">
    <w:abstractNumId w:val="16"/>
  </w:num>
  <w:num w:numId="8">
    <w:abstractNumId w:val="19"/>
  </w:num>
  <w:num w:numId="9">
    <w:abstractNumId w:val="13"/>
  </w:num>
  <w:num w:numId="10">
    <w:abstractNumId w:val="11"/>
  </w:num>
  <w:num w:numId="11">
    <w:abstractNumId w:val="0"/>
  </w:num>
  <w:num w:numId="12">
    <w:abstractNumId w:val="17"/>
  </w:num>
  <w:num w:numId="13">
    <w:abstractNumId w:val="8"/>
  </w:num>
  <w:num w:numId="14">
    <w:abstractNumId w:val="12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10"/>
  </w:num>
  <w:num w:numId="20">
    <w:abstractNumId w:val="9"/>
  </w:num>
  <w:num w:numId="2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fr-FR" w:bidi="ar-SA" w:eastAsia="fr-FR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ode"/>
    <w:basedOn w:val="style0"/>
    <w:next w:val="style0"/>
    <w:uiPriority w:val="99"/>
    <w:pPr>
      <w:autoSpaceDE w:val="false"/>
      <w:autoSpaceDN w:val="false"/>
      <w:adjustRightInd w:val="false"/>
      <w:spacing w:after="0" w:lineRule="auto" w:line="240"/>
    </w:pPr>
    <w:rPr>
      <w:rFonts w:ascii="ADABEL+CourierNewPSMT" w:hAnsi="ADABEL+CourierNewPSMT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En-tête C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Pied de page Car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Texte de bulles C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2009/2010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A62F3-10EE-4E6C-A56F-03E1835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258</Words>
  <Pages>2</Pages>
  <Characters>1250</Characters>
  <Application>WPS Office</Application>
  <DocSecurity>0</DocSecurity>
  <Paragraphs>87</Paragraphs>
  <ScaleCrop>false</ScaleCrop>
  <Company>BCF</Company>
  <LinksUpToDate>false</LinksUpToDate>
  <CharactersWithSpaces>1862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1980-03-08T19:59:00Z</dcterms:created>
  <dc:creator>Administrateur</dc:creator>
  <lastModifiedBy>Redmi Note 8</lastModifiedBy>
  <lastPrinted>2010-02-09T21:07:00Z</lastPrinted>
  <dcterms:modified xsi:type="dcterms:W3CDTF">2021-06-28T19:16:46Z</dcterms:modified>
  <revision>16</revision>
  <dc:title>Génie Informatique : Master1-S1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